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C1" w:rsidRPr="007E07C1" w:rsidRDefault="007E07C1" w:rsidP="007E07C1">
      <w:pPr>
        <w:jc w:val="center"/>
        <w:rPr>
          <w:rFonts w:hint="cs"/>
          <w:b/>
          <w:bCs/>
          <w:sz w:val="40"/>
          <w:szCs w:val="40"/>
          <w:rtl/>
        </w:rPr>
      </w:pPr>
      <w:r w:rsidRPr="007E07C1">
        <w:rPr>
          <w:rFonts w:hint="cs"/>
          <w:b/>
          <w:bCs/>
          <w:sz w:val="40"/>
          <w:szCs w:val="40"/>
          <w:rtl/>
        </w:rPr>
        <w:t>דוגמה לסיכום ממזג</w:t>
      </w:r>
    </w:p>
    <w:p w:rsidR="007E07C1" w:rsidRPr="007E07C1" w:rsidRDefault="007E07C1" w:rsidP="007E07C1">
      <w:pPr>
        <w:rPr>
          <w:sz w:val="30"/>
          <w:szCs w:val="30"/>
        </w:rPr>
      </w:pPr>
      <w:r w:rsidRPr="007E07C1">
        <w:rPr>
          <w:rFonts w:hint="cs"/>
          <w:sz w:val="30"/>
          <w:szCs w:val="30"/>
          <w:rtl/>
        </w:rPr>
        <w:t>בעת העתיקה שימשו גני החיות ס</w:t>
      </w:r>
      <w:bookmarkStart w:id="0" w:name="_GoBack"/>
      <w:bookmarkEnd w:id="0"/>
      <w:r w:rsidRPr="007E07C1">
        <w:rPr>
          <w:rFonts w:hint="cs"/>
          <w:sz w:val="30"/>
          <w:szCs w:val="30"/>
          <w:rtl/>
        </w:rPr>
        <w:t>מל למעמדו של השלטון, מלכים נהגו להחזיק אוספים של בע"ח כדי להפגין את כוחם, במאות הקודמות החלו להופיע גני חיות בערים הגדולות באירופה ובצפון אמריקה וכיום בערים רבות בארץ יש גני חיות להנאת בני-האדם.</w:t>
      </w:r>
    </w:p>
    <w:p w:rsidR="007E07C1" w:rsidRPr="007E07C1" w:rsidRDefault="007E07C1" w:rsidP="007E07C1">
      <w:pPr>
        <w:rPr>
          <w:sz w:val="30"/>
          <w:szCs w:val="30"/>
          <w:rtl/>
        </w:rPr>
      </w:pPr>
      <w:r w:rsidRPr="007E07C1">
        <w:rPr>
          <w:rFonts w:hint="cs"/>
          <w:sz w:val="30"/>
          <w:szCs w:val="30"/>
          <w:rtl/>
        </w:rPr>
        <w:t>יוסי וולפסון(2008) ושמוליק יידוב (2008) דנו בשאלה האם נכון לקיים גני חיות אלו.</w:t>
      </w:r>
    </w:p>
    <w:p w:rsidR="007E07C1" w:rsidRPr="007E07C1" w:rsidRDefault="007E07C1" w:rsidP="007E07C1">
      <w:pPr>
        <w:rPr>
          <w:sz w:val="30"/>
          <w:szCs w:val="30"/>
          <w:rtl/>
        </w:rPr>
      </w:pPr>
      <w:r w:rsidRPr="007E07C1">
        <w:rPr>
          <w:rFonts w:hint="cs"/>
          <w:sz w:val="30"/>
          <w:szCs w:val="30"/>
          <w:rtl/>
        </w:rPr>
        <w:t xml:space="preserve">יוסי וולפסון(2008) </w:t>
      </w:r>
      <w:r w:rsidRPr="007E07C1">
        <w:rPr>
          <w:rFonts w:hint="cs"/>
          <w:b/>
          <w:bCs/>
          <w:sz w:val="30"/>
          <w:szCs w:val="30"/>
          <w:rtl/>
        </w:rPr>
        <w:t>מתנגד</w:t>
      </w:r>
      <w:r w:rsidRPr="007E07C1">
        <w:rPr>
          <w:rFonts w:hint="cs"/>
          <w:sz w:val="30"/>
          <w:szCs w:val="30"/>
          <w:rtl/>
        </w:rPr>
        <w:t xml:space="preserve"> לקיומם של גני החיות </w:t>
      </w:r>
      <w:r w:rsidRPr="007E07C1">
        <w:rPr>
          <w:rFonts w:hint="cs"/>
          <w:b/>
          <w:bCs/>
          <w:i/>
          <w:iCs/>
          <w:sz w:val="30"/>
          <w:szCs w:val="30"/>
          <w:u w:val="single"/>
          <w:rtl/>
        </w:rPr>
        <w:t xml:space="preserve">מפני </w:t>
      </w:r>
      <w:r w:rsidRPr="007E07C1">
        <w:rPr>
          <w:rFonts w:hint="cs"/>
          <w:sz w:val="30"/>
          <w:szCs w:val="30"/>
          <w:rtl/>
        </w:rPr>
        <w:t xml:space="preserve">שהכליאה של בעלי החיים אינה מחנכת לאהבת החי אלא לפגיעה בו, שמוליק יידוב (2008) </w:t>
      </w:r>
      <w:r w:rsidRPr="007E07C1">
        <w:rPr>
          <w:rFonts w:hint="cs"/>
          <w:b/>
          <w:bCs/>
          <w:sz w:val="30"/>
          <w:szCs w:val="30"/>
          <w:rtl/>
        </w:rPr>
        <w:t>מגיב</w:t>
      </w:r>
      <w:r w:rsidRPr="007E07C1">
        <w:rPr>
          <w:rFonts w:hint="cs"/>
          <w:sz w:val="30"/>
          <w:szCs w:val="30"/>
          <w:rtl/>
        </w:rPr>
        <w:t xml:space="preserve"> לטענתו של יוסי וולפסון </w:t>
      </w:r>
      <w:r w:rsidRPr="007E07C1">
        <w:rPr>
          <w:rFonts w:hint="cs"/>
          <w:b/>
          <w:bCs/>
          <w:sz w:val="30"/>
          <w:szCs w:val="30"/>
          <w:rtl/>
        </w:rPr>
        <w:t xml:space="preserve">ובניגוד אליו </w:t>
      </w:r>
      <w:r w:rsidRPr="007E07C1">
        <w:rPr>
          <w:rFonts w:hint="cs"/>
          <w:sz w:val="30"/>
          <w:szCs w:val="30"/>
          <w:rtl/>
        </w:rPr>
        <w:t xml:space="preserve">הוא </w:t>
      </w:r>
      <w:r w:rsidRPr="007E07C1">
        <w:rPr>
          <w:rFonts w:hint="cs"/>
          <w:b/>
          <w:bCs/>
          <w:sz w:val="30"/>
          <w:szCs w:val="30"/>
          <w:rtl/>
        </w:rPr>
        <w:t>תומך</w:t>
      </w:r>
      <w:r w:rsidRPr="007E07C1">
        <w:rPr>
          <w:rFonts w:hint="cs"/>
          <w:sz w:val="30"/>
          <w:szCs w:val="30"/>
          <w:rtl/>
        </w:rPr>
        <w:t xml:space="preserve"> בקיומם של גני החיות </w:t>
      </w:r>
      <w:r w:rsidRPr="007E07C1">
        <w:rPr>
          <w:rFonts w:hint="cs"/>
          <w:b/>
          <w:bCs/>
          <w:sz w:val="30"/>
          <w:szCs w:val="30"/>
          <w:u w:val="single"/>
          <w:rtl/>
        </w:rPr>
        <w:t>מפני</w:t>
      </w:r>
      <w:r w:rsidRPr="007E07C1">
        <w:rPr>
          <w:rFonts w:hint="cs"/>
          <w:sz w:val="30"/>
          <w:szCs w:val="30"/>
          <w:rtl/>
        </w:rPr>
        <w:t xml:space="preserve"> </w:t>
      </w:r>
      <w:r w:rsidRPr="007E07C1">
        <w:rPr>
          <w:rFonts w:hint="cs"/>
          <w:b/>
          <w:bCs/>
          <w:sz w:val="30"/>
          <w:szCs w:val="30"/>
          <w:rtl/>
        </w:rPr>
        <w:t>שקיומם כן מחנך</w:t>
      </w:r>
      <w:r w:rsidRPr="007E07C1">
        <w:rPr>
          <w:rFonts w:hint="cs"/>
          <w:sz w:val="30"/>
          <w:szCs w:val="30"/>
          <w:rtl/>
        </w:rPr>
        <w:t xml:space="preserve"> לאהבת הטבע ובעלי- החיים ובנוסף גם מסייע </w:t>
      </w:r>
      <w:r w:rsidRPr="007E07C1">
        <w:rPr>
          <w:rFonts w:hint="cs"/>
          <w:b/>
          <w:bCs/>
          <w:sz w:val="30"/>
          <w:szCs w:val="30"/>
          <w:rtl/>
        </w:rPr>
        <w:t>בשימור</w:t>
      </w:r>
      <w:r w:rsidRPr="007E07C1">
        <w:rPr>
          <w:rFonts w:hint="cs"/>
          <w:sz w:val="30"/>
          <w:szCs w:val="30"/>
          <w:rtl/>
        </w:rPr>
        <w:t xml:space="preserve"> מינים נדירים של חיות.</w:t>
      </w:r>
    </w:p>
    <w:p w:rsidR="007E07C1" w:rsidRPr="007E07C1" w:rsidRDefault="007E07C1" w:rsidP="007E07C1">
      <w:pPr>
        <w:rPr>
          <w:sz w:val="30"/>
          <w:szCs w:val="30"/>
          <w:rtl/>
        </w:rPr>
      </w:pPr>
      <w:r w:rsidRPr="007E07C1">
        <w:rPr>
          <w:rFonts w:hint="cs"/>
          <w:sz w:val="30"/>
          <w:szCs w:val="30"/>
          <w:rtl/>
        </w:rPr>
        <w:t>ביבליוגרפיה:</w:t>
      </w:r>
    </w:p>
    <w:p w:rsidR="007E07C1" w:rsidRPr="007E07C1" w:rsidRDefault="007E07C1" w:rsidP="007E07C1">
      <w:pPr>
        <w:rPr>
          <w:sz w:val="30"/>
          <w:szCs w:val="30"/>
          <w:rtl/>
        </w:rPr>
      </w:pPr>
      <w:r w:rsidRPr="007E07C1">
        <w:rPr>
          <w:rFonts w:hint="cs"/>
          <w:sz w:val="30"/>
          <w:szCs w:val="30"/>
          <w:rtl/>
        </w:rPr>
        <w:t xml:space="preserve">וולפסון יוסי, "האם באמת צריך גני חיות" , </w:t>
      </w:r>
      <w:proofErr w:type="spellStart"/>
      <w:r w:rsidRPr="007E07C1">
        <w:rPr>
          <w:rFonts w:hint="cs"/>
          <w:sz w:val="30"/>
          <w:szCs w:val="30"/>
        </w:rPr>
        <w:t>ynet</w:t>
      </w:r>
      <w:proofErr w:type="spellEnd"/>
      <w:r w:rsidRPr="007E07C1">
        <w:rPr>
          <w:rFonts w:hint="cs"/>
          <w:sz w:val="30"/>
          <w:szCs w:val="30"/>
          <w:rtl/>
        </w:rPr>
        <w:t>, 2008</w:t>
      </w:r>
    </w:p>
    <w:p w:rsidR="007E07C1" w:rsidRPr="007E07C1" w:rsidRDefault="007E07C1" w:rsidP="007E07C1">
      <w:pPr>
        <w:rPr>
          <w:sz w:val="30"/>
          <w:szCs w:val="30"/>
          <w:rtl/>
        </w:rPr>
      </w:pPr>
      <w:r w:rsidRPr="007E07C1">
        <w:rPr>
          <w:rFonts w:hint="cs"/>
          <w:sz w:val="30"/>
          <w:szCs w:val="30"/>
          <w:rtl/>
        </w:rPr>
        <w:t xml:space="preserve">יידוב שמוליק, "צריך גני חיות – ולא הם ייעלמו" </w:t>
      </w:r>
      <w:proofErr w:type="spellStart"/>
      <w:r w:rsidRPr="007E07C1">
        <w:rPr>
          <w:rFonts w:hint="cs"/>
          <w:sz w:val="30"/>
          <w:szCs w:val="30"/>
        </w:rPr>
        <w:t>ynet</w:t>
      </w:r>
      <w:proofErr w:type="spellEnd"/>
      <w:r w:rsidRPr="007E07C1">
        <w:rPr>
          <w:rFonts w:hint="cs"/>
          <w:sz w:val="30"/>
          <w:szCs w:val="30"/>
          <w:rtl/>
        </w:rPr>
        <w:t>, 2008</w:t>
      </w:r>
    </w:p>
    <w:p w:rsidR="000218AB" w:rsidRPr="007E07C1" w:rsidRDefault="007E07C1">
      <w:pPr>
        <w:rPr>
          <w:sz w:val="30"/>
          <w:szCs w:val="30"/>
        </w:rPr>
      </w:pPr>
    </w:p>
    <w:sectPr w:rsidR="000218AB" w:rsidRPr="007E07C1" w:rsidSect="00C266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C1"/>
    <w:rsid w:val="00093DAF"/>
    <w:rsid w:val="00297560"/>
    <w:rsid w:val="0074466B"/>
    <w:rsid w:val="007E07C1"/>
    <w:rsid w:val="00C266E2"/>
    <w:rsid w:val="00D94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CBDF"/>
  <w15:chartTrackingRefBased/>
  <w15:docId w15:val="{6B3AE277-B355-45BF-B09F-18A548A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609</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1</cp:revision>
  <dcterms:created xsi:type="dcterms:W3CDTF">2017-03-02T09:54:00Z</dcterms:created>
  <dcterms:modified xsi:type="dcterms:W3CDTF">2017-03-02T09:55:00Z</dcterms:modified>
</cp:coreProperties>
</file>