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B3" w:rsidRDefault="00C37AB3" w:rsidP="00C37AB3">
      <w:pPr>
        <w:spacing w:after="120" w:line="240" w:lineRule="auto"/>
        <w:contextualSpacing/>
        <w:jc w:val="center"/>
        <w:rPr>
          <w:rFonts w:hint="cs"/>
        </w:rPr>
      </w:pPr>
      <w:bookmarkStart w:id="0" w:name="_GoBack"/>
      <w:bookmarkEnd w:id="0"/>
    </w:p>
    <w:p w:rsidR="00C37AB3" w:rsidRPr="00824116" w:rsidRDefault="00C37AB3" w:rsidP="00C37AB3">
      <w:pPr>
        <w:pStyle w:val="a7"/>
        <w:rPr>
          <w:rFonts w:ascii="Calibri" w:eastAsia="Calibri" w:hAnsi="Calibri" w:cs="Arial"/>
          <w:color w:val="auto"/>
          <w:sz w:val="32"/>
          <w:szCs w:val="32"/>
          <w:rtl/>
        </w:rPr>
      </w:pPr>
      <w:r>
        <w:rPr>
          <w:noProof/>
        </w:rPr>
        <w:drawing>
          <wp:anchor distT="0" distB="0" distL="114300" distR="114300" simplePos="0" relativeHeight="251659264" behindDoc="0" locked="0" layoutInCell="1" allowOverlap="1" wp14:anchorId="259B81C6" wp14:editId="59CE42C6">
            <wp:simplePos x="0" y="0"/>
            <wp:positionH relativeFrom="margin">
              <wp:posOffset>914400</wp:posOffset>
            </wp:positionH>
            <wp:positionV relativeFrom="paragraph">
              <wp:posOffset>156845</wp:posOffset>
            </wp:positionV>
            <wp:extent cx="3381375" cy="2209800"/>
            <wp:effectExtent l="0" t="0" r="9525" b="0"/>
            <wp:wrapThrough wrapText="bothSides">
              <wp:wrapPolygon edited="0">
                <wp:start x="0" y="0"/>
                <wp:lineTo x="0" y="21414"/>
                <wp:lineTo x="21539" y="21414"/>
                <wp:lineTo x="21539"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1375" cy="2209800"/>
                    </a:xfrm>
                    <a:prstGeom prst="rect">
                      <a:avLst/>
                    </a:prstGeom>
                  </pic:spPr>
                </pic:pic>
              </a:graphicData>
            </a:graphic>
          </wp:anchor>
        </w:drawing>
      </w:r>
    </w:p>
    <w:p w:rsidR="00C37AB3" w:rsidRPr="00824116" w:rsidRDefault="00C37AB3" w:rsidP="00C37AB3">
      <w:pPr>
        <w:rPr>
          <w:sz w:val="32"/>
          <w:szCs w:val="32"/>
          <w:rtl/>
        </w:rPr>
      </w:pPr>
    </w:p>
    <w:tbl>
      <w:tblPr>
        <w:tblpPr w:leftFromText="187" w:rightFromText="187" w:vertAnchor="page" w:horzAnchor="margin" w:tblpY="6241"/>
        <w:bidiVisual/>
        <w:tblW w:w="5000" w:type="pct"/>
        <w:tblLook w:val="04A0" w:firstRow="1" w:lastRow="0" w:firstColumn="1" w:lastColumn="0" w:noHBand="0" w:noVBand="1"/>
      </w:tblPr>
      <w:tblGrid>
        <w:gridCol w:w="8306"/>
      </w:tblGrid>
      <w:tr w:rsidR="00C37AB3" w:rsidTr="00FA56E3">
        <w:tc>
          <w:tcPr>
            <w:tcW w:w="0" w:type="auto"/>
          </w:tcPr>
          <w:p w:rsidR="00C37AB3" w:rsidRPr="00ED7319" w:rsidRDefault="00C37AB3" w:rsidP="00FA56E3">
            <w:pPr>
              <w:pStyle w:val="a3"/>
              <w:jc w:val="center"/>
              <w:rPr>
                <w:b/>
                <w:bCs w:val="0"/>
                <w:caps/>
                <w:sz w:val="72"/>
                <w:szCs w:val="72"/>
              </w:rPr>
            </w:pPr>
            <w:r w:rsidRPr="00ED7319">
              <w:rPr>
                <w:b/>
                <w:caps/>
                <w:color w:val="76923C"/>
                <w:sz w:val="72"/>
                <w:szCs w:val="72"/>
                <w:rtl/>
                <w:lang w:val="he-IL"/>
              </w:rPr>
              <w:t>[</w:t>
            </w:r>
            <w:r w:rsidRPr="00ED7319">
              <w:rPr>
                <w:rFonts w:hint="cs"/>
                <w:b/>
                <w:caps/>
                <w:sz w:val="56"/>
                <w:szCs w:val="56"/>
                <w:rtl/>
              </w:rPr>
              <w:t>העברית בעידן הגלובליזציה</w:t>
            </w:r>
            <w:r w:rsidRPr="00ED7319">
              <w:rPr>
                <w:b/>
                <w:caps/>
                <w:color w:val="76923C"/>
                <w:sz w:val="72"/>
                <w:szCs w:val="72"/>
                <w:rtl/>
                <w:lang w:val="he-IL"/>
              </w:rPr>
              <w:t>]</w:t>
            </w:r>
          </w:p>
        </w:tc>
      </w:tr>
      <w:tr w:rsidR="00C37AB3" w:rsidRPr="00824116" w:rsidTr="00FA56E3">
        <w:tc>
          <w:tcPr>
            <w:tcW w:w="0" w:type="auto"/>
          </w:tcPr>
          <w:p w:rsidR="00C37AB3" w:rsidRDefault="00C37AB3" w:rsidP="00FA56E3">
            <w:pPr>
              <w:pStyle w:val="a3"/>
              <w:jc w:val="center"/>
              <w:rPr>
                <w:sz w:val="40"/>
                <w:szCs w:val="40"/>
                <w:rtl/>
              </w:rPr>
            </w:pPr>
            <w:r w:rsidRPr="00ED06EA">
              <w:rPr>
                <w:rFonts w:hint="cs"/>
                <w:sz w:val="40"/>
                <w:szCs w:val="40"/>
                <w:rtl/>
              </w:rPr>
              <w:t xml:space="preserve">יחידת הוראה </w:t>
            </w:r>
            <w:r>
              <w:rPr>
                <w:rFonts w:hint="cs"/>
                <w:sz w:val="40"/>
                <w:szCs w:val="40"/>
                <w:rtl/>
              </w:rPr>
              <w:t xml:space="preserve">לכיתה י </w:t>
            </w:r>
            <w:r w:rsidRPr="00ED06EA">
              <w:rPr>
                <w:rFonts w:hint="cs"/>
                <w:sz w:val="40"/>
                <w:szCs w:val="40"/>
                <w:rtl/>
              </w:rPr>
              <w:t xml:space="preserve">העוסקת </w:t>
            </w:r>
          </w:p>
          <w:p w:rsidR="00C37AB3" w:rsidRPr="00ED06EA" w:rsidRDefault="00C37AB3" w:rsidP="00FA56E3">
            <w:pPr>
              <w:pStyle w:val="a3"/>
              <w:jc w:val="center"/>
              <w:rPr>
                <w:color w:val="7F7F7F"/>
                <w:sz w:val="40"/>
                <w:szCs w:val="40"/>
                <w:rtl/>
              </w:rPr>
            </w:pPr>
            <w:r>
              <w:rPr>
                <w:rFonts w:hint="cs"/>
                <w:sz w:val="40"/>
                <w:szCs w:val="40"/>
                <w:rtl/>
              </w:rPr>
              <w:t>בכתיבה של ערך אנציקלופדי מקוון</w:t>
            </w:r>
          </w:p>
          <w:p w:rsidR="00C37AB3" w:rsidRPr="00F470BE" w:rsidRDefault="00C37AB3" w:rsidP="00FA56E3">
            <w:pPr>
              <w:pStyle w:val="a3"/>
              <w:jc w:val="center"/>
              <w:rPr>
                <w:b/>
                <w:bCs w:val="0"/>
                <w:color w:val="7F7F7F"/>
                <w:sz w:val="32"/>
                <w:szCs w:val="32"/>
              </w:rPr>
            </w:pPr>
            <w:r w:rsidRPr="00F470BE">
              <w:rPr>
                <w:rFonts w:hint="cs"/>
                <w:b/>
                <w:color w:val="7F7F7F"/>
                <w:sz w:val="32"/>
                <w:szCs w:val="32"/>
                <w:rtl/>
              </w:rPr>
              <w:t>ערכה למורה</w:t>
            </w:r>
          </w:p>
        </w:tc>
      </w:tr>
    </w:tbl>
    <w:p w:rsidR="00C37AB3" w:rsidRPr="00824116" w:rsidRDefault="00C37AB3" w:rsidP="00C37AB3">
      <w:pPr>
        <w:rPr>
          <w:sz w:val="32"/>
          <w:szCs w:val="32"/>
          <w:rtl/>
        </w:rPr>
      </w:pPr>
    </w:p>
    <w:p w:rsidR="00C37AB3" w:rsidRPr="00824116" w:rsidRDefault="00C37AB3" w:rsidP="00C37AB3">
      <w:pPr>
        <w:rPr>
          <w:sz w:val="32"/>
          <w:szCs w:val="32"/>
          <w:rtl/>
        </w:rPr>
      </w:pPr>
    </w:p>
    <w:p w:rsidR="00C37AB3" w:rsidRPr="001F4927" w:rsidRDefault="00C37AB3" w:rsidP="00C37AB3">
      <w:pPr>
        <w:rPr>
          <w:rtl/>
        </w:rPr>
      </w:pPr>
    </w:p>
    <w:p w:rsidR="00C37AB3" w:rsidRPr="001F4927" w:rsidRDefault="00C37AB3" w:rsidP="00C37AB3">
      <w:pPr>
        <w:rPr>
          <w:rtl/>
        </w:rPr>
      </w:pPr>
    </w:p>
    <w:p w:rsidR="00C37AB3" w:rsidRPr="00824116" w:rsidRDefault="00C37AB3" w:rsidP="00C37AB3">
      <w:pPr>
        <w:rPr>
          <w:sz w:val="28"/>
          <w:szCs w:val="28"/>
          <w:rtl/>
        </w:rPr>
      </w:pPr>
    </w:p>
    <w:p w:rsidR="00C37AB3" w:rsidRDefault="00C37AB3" w:rsidP="00C37AB3">
      <w:pPr>
        <w:rPr>
          <w:b/>
          <w:bCs/>
          <w:color w:val="2E74B5" w:themeColor="accent1" w:themeShade="BF"/>
          <w:sz w:val="28"/>
          <w:szCs w:val="28"/>
          <w:rtl/>
        </w:rPr>
      </w:pPr>
    </w:p>
    <w:p w:rsidR="00C37AB3" w:rsidRPr="00F470BE" w:rsidRDefault="00C37AB3" w:rsidP="00C37AB3">
      <w:pPr>
        <w:tabs>
          <w:tab w:val="left" w:pos="1342"/>
        </w:tabs>
        <w:rPr>
          <w:sz w:val="28"/>
          <w:szCs w:val="28"/>
          <w:rtl/>
        </w:rPr>
      </w:pPr>
      <w:r w:rsidRPr="00F470BE">
        <w:rPr>
          <w:rFonts w:hint="cs"/>
          <w:b/>
          <w:bCs/>
          <w:sz w:val="28"/>
          <w:szCs w:val="28"/>
          <w:rtl/>
        </w:rPr>
        <w:t>מפמ"ר</w:t>
      </w:r>
      <w:r w:rsidRPr="00F470BE">
        <w:rPr>
          <w:rFonts w:hint="cs"/>
          <w:sz w:val="28"/>
          <w:szCs w:val="28"/>
          <w:rtl/>
        </w:rPr>
        <w:t>: תומר בוזמן</w:t>
      </w:r>
    </w:p>
    <w:p w:rsidR="00C37AB3" w:rsidRPr="00F470BE" w:rsidRDefault="00C37AB3" w:rsidP="00C37AB3">
      <w:pPr>
        <w:rPr>
          <w:b/>
          <w:bCs/>
          <w:sz w:val="28"/>
          <w:szCs w:val="28"/>
          <w:rtl/>
        </w:rPr>
      </w:pPr>
    </w:p>
    <w:p w:rsidR="00C37AB3" w:rsidRPr="00F470BE" w:rsidRDefault="00C37AB3" w:rsidP="00C37AB3">
      <w:pPr>
        <w:rPr>
          <w:sz w:val="28"/>
          <w:szCs w:val="28"/>
          <w:rtl/>
        </w:rPr>
      </w:pPr>
      <w:r w:rsidRPr="00F470BE">
        <w:rPr>
          <w:rFonts w:hint="cs"/>
          <w:b/>
          <w:bCs/>
          <w:sz w:val="28"/>
          <w:szCs w:val="28"/>
          <w:rtl/>
        </w:rPr>
        <w:t xml:space="preserve">כתבו </w:t>
      </w:r>
      <w:r w:rsidRPr="00F470BE">
        <w:rPr>
          <w:rFonts w:hint="cs"/>
          <w:sz w:val="28"/>
          <w:szCs w:val="28"/>
          <w:rtl/>
        </w:rPr>
        <w:t>(לפי סדר האל"ף</w:t>
      </w:r>
      <w:r w:rsidRPr="00F470BE">
        <w:rPr>
          <w:rFonts w:ascii="Arial" w:hAnsi="Arial"/>
          <w:sz w:val="28"/>
          <w:szCs w:val="28"/>
          <w:rtl/>
        </w:rPr>
        <w:t>־</w:t>
      </w:r>
      <w:r w:rsidRPr="00F470BE">
        <w:rPr>
          <w:rFonts w:hint="cs"/>
          <w:sz w:val="28"/>
          <w:szCs w:val="28"/>
          <w:rtl/>
        </w:rPr>
        <w:t xml:space="preserve">בי"ת): </w:t>
      </w:r>
    </w:p>
    <w:p w:rsidR="00C37AB3" w:rsidRPr="00F470BE" w:rsidRDefault="00C37AB3" w:rsidP="00C37AB3">
      <w:pPr>
        <w:rPr>
          <w:sz w:val="28"/>
          <w:szCs w:val="28"/>
          <w:rtl/>
        </w:rPr>
      </w:pPr>
      <w:r w:rsidRPr="00F470BE">
        <w:rPr>
          <w:rFonts w:hint="cs"/>
          <w:sz w:val="28"/>
          <w:szCs w:val="28"/>
          <w:rtl/>
        </w:rPr>
        <w:t>הלה אתקין, ענבל גורן, ד"ר עליזה עמיר, מרים רבינוביץ</w:t>
      </w:r>
    </w:p>
    <w:p w:rsidR="00C37AB3" w:rsidRPr="00F470BE" w:rsidRDefault="00C37AB3" w:rsidP="00C37AB3">
      <w:pPr>
        <w:pStyle w:val="a3"/>
        <w:framePr w:hSpace="187" w:wrap="around" w:vAnchor="page" w:hAnchor="page" w:xAlign="right" w:yAlign="top"/>
        <w:spacing w:line="276" w:lineRule="auto"/>
        <w:rPr>
          <w:rFonts w:eastAsia="Calibri"/>
          <w:sz w:val="28"/>
          <w:szCs w:val="28"/>
          <w:rtl/>
        </w:rPr>
      </w:pPr>
      <w:r w:rsidRPr="00F470BE">
        <w:rPr>
          <w:rFonts w:eastAsia="Calibri"/>
          <w:sz w:val="28"/>
          <w:szCs w:val="28"/>
          <w:rtl/>
        </w:rPr>
        <w:tab/>
      </w:r>
    </w:p>
    <w:p w:rsidR="00C37AB3" w:rsidRPr="00F470BE" w:rsidRDefault="00C37AB3" w:rsidP="00C37AB3">
      <w:pPr>
        <w:rPr>
          <w:b/>
          <w:bCs/>
          <w:sz w:val="28"/>
          <w:szCs w:val="28"/>
          <w:rtl/>
        </w:rPr>
      </w:pPr>
    </w:p>
    <w:p w:rsidR="00C37AB3" w:rsidRDefault="00C37AB3" w:rsidP="00C37AB3">
      <w:pPr>
        <w:rPr>
          <w:sz w:val="28"/>
          <w:szCs w:val="28"/>
          <w:rtl/>
        </w:rPr>
      </w:pPr>
      <w:r w:rsidRPr="00F470BE">
        <w:rPr>
          <w:rFonts w:hint="cs"/>
          <w:b/>
          <w:bCs/>
          <w:sz w:val="28"/>
          <w:szCs w:val="28"/>
          <w:rtl/>
        </w:rPr>
        <w:t>ייעוץ אקדמי</w:t>
      </w:r>
      <w:r w:rsidRPr="00F470BE">
        <w:rPr>
          <w:rFonts w:hint="cs"/>
          <w:sz w:val="28"/>
          <w:szCs w:val="28"/>
          <w:rtl/>
        </w:rPr>
        <w:t>: ד"ר עליזה עמיר, הלה אתקין</w:t>
      </w:r>
    </w:p>
    <w:p w:rsidR="00C37AB3" w:rsidRDefault="00C37AB3" w:rsidP="00C37AB3">
      <w:pPr>
        <w:rPr>
          <w:sz w:val="28"/>
          <w:szCs w:val="28"/>
          <w:rtl/>
        </w:rPr>
      </w:pPr>
    </w:p>
    <w:p w:rsidR="00C37AB3" w:rsidRPr="00A32716" w:rsidRDefault="00C37AB3" w:rsidP="00C37AB3">
      <w:pPr>
        <w:rPr>
          <w:b/>
          <w:bCs/>
          <w:sz w:val="28"/>
          <w:szCs w:val="28"/>
          <w:rtl/>
        </w:rPr>
      </w:pPr>
      <w:r w:rsidRPr="00A32716">
        <w:rPr>
          <w:rFonts w:hint="cs"/>
          <w:b/>
          <w:bCs/>
          <w:sz w:val="28"/>
          <w:szCs w:val="28"/>
          <w:rtl/>
        </w:rPr>
        <w:t>שנה"ל תשע"ה</w:t>
      </w:r>
    </w:p>
    <w:p w:rsidR="00C37AB3" w:rsidRPr="00824116" w:rsidRDefault="00C37AB3" w:rsidP="00C37AB3">
      <w:pPr>
        <w:pStyle w:val="a7"/>
        <w:rPr>
          <w:rtl/>
        </w:rPr>
      </w:pPr>
      <w:r w:rsidRPr="00F470BE">
        <w:rPr>
          <w:rFonts w:ascii="Calibri" w:eastAsia="Calibri" w:hAnsi="Calibri" w:cs="Arial"/>
          <w:b w:val="0"/>
          <w:bCs w:val="0"/>
          <w:color w:val="auto"/>
          <w:sz w:val="22"/>
          <w:szCs w:val="22"/>
          <w:rtl/>
        </w:rPr>
        <w:br w:type="page"/>
      </w:r>
      <w:r>
        <w:lastRenderedPageBreak/>
        <w:t xml:space="preserve"> </w:t>
      </w:r>
      <w:r w:rsidRPr="00C07984">
        <w:rPr>
          <w:sz w:val="32"/>
          <w:szCs w:val="32"/>
          <w:rtl/>
          <w:lang w:val="he-IL"/>
        </w:rPr>
        <w:t>תוכן עניינים</w:t>
      </w:r>
    </w:p>
    <w:p w:rsidR="00C37AB3" w:rsidRPr="00C07984" w:rsidRDefault="00C37AB3" w:rsidP="00C37AB3"/>
    <w:p w:rsidR="00C37AB3" w:rsidRPr="00C34484" w:rsidRDefault="00C37AB3" w:rsidP="00C37AB3">
      <w:pPr>
        <w:pStyle w:val="TOC1"/>
        <w:tabs>
          <w:tab w:val="right" w:leader="dot" w:pos="8296"/>
        </w:tabs>
        <w:rPr>
          <w:rFonts w:asciiTheme="minorHAnsi" w:eastAsiaTheme="minorEastAsia" w:hAnsiTheme="minorHAnsi" w:cs="David"/>
          <w:noProof/>
          <w:rtl/>
        </w:rPr>
      </w:pPr>
      <w:r w:rsidRPr="00C34484">
        <w:rPr>
          <w:rFonts w:cs="David"/>
          <w:sz w:val="28"/>
          <w:szCs w:val="28"/>
        </w:rPr>
        <w:fldChar w:fldCharType="begin"/>
      </w:r>
      <w:r w:rsidRPr="00C34484">
        <w:rPr>
          <w:rFonts w:cs="David"/>
          <w:sz w:val="28"/>
          <w:szCs w:val="28"/>
        </w:rPr>
        <w:instrText xml:space="preserve"> TOC \o "1-3" \h \z \u </w:instrText>
      </w:r>
      <w:r w:rsidRPr="00C34484">
        <w:rPr>
          <w:rFonts w:cs="David"/>
          <w:sz w:val="28"/>
          <w:szCs w:val="28"/>
        </w:rPr>
        <w:fldChar w:fldCharType="separate"/>
      </w:r>
      <w:hyperlink w:anchor="_Toc403980459" w:history="1">
        <w:r w:rsidRPr="00C34484">
          <w:rPr>
            <w:rStyle w:val="Hyperlink"/>
            <w:rFonts w:cs="David" w:hint="eastAsia"/>
            <w:noProof/>
            <w:rtl/>
          </w:rPr>
          <w:t>עברית</w:t>
        </w:r>
        <w:r w:rsidRPr="00C34484">
          <w:rPr>
            <w:rStyle w:val="Hyperlink"/>
            <w:rFonts w:cs="David"/>
            <w:noProof/>
            <w:rtl/>
          </w:rPr>
          <w:t xml:space="preserve"> </w:t>
        </w:r>
        <w:r w:rsidRPr="00C34484">
          <w:rPr>
            <w:rStyle w:val="Hyperlink"/>
            <w:rFonts w:cs="David" w:hint="eastAsia"/>
            <w:noProof/>
            <w:rtl/>
          </w:rPr>
          <w:t>בעידן</w:t>
        </w:r>
        <w:r w:rsidRPr="00C34484">
          <w:rPr>
            <w:rStyle w:val="Hyperlink"/>
            <w:rFonts w:cs="David"/>
            <w:noProof/>
            <w:rtl/>
          </w:rPr>
          <w:t xml:space="preserve"> </w:t>
        </w:r>
        <w:r w:rsidRPr="00C34484">
          <w:rPr>
            <w:rStyle w:val="Hyperlink"/>
            <w:rFonts w:cs="David" w:hint="eastAsia"/>
            <w:noProof/>
            <w:rtl/>
          </w:rPr>
          <w:t>הגלובליזציה</w:t>
        </w:r>
        <w:r w:rsidRPr="00C34484">
          <w:rPr>
            <w:rFonts w:cs="David"/>
            <w:noProof/>
            <w:webHidden/>
            <w:rtl/>
          </w:rPr>
          <w:tab/>
        </w:r>
        <w:r w:rsidRPr="00C34484">
          <w:rPr>
            <w:rStyle w:val="Hyperlink"/>
            <w:rFonts w:cs="David"/>
            <w:noProof/>
            <w:rtl/>
          </w:rPr>
          <w:fldChar w:fldCharType="begin"/>
        </w:r>
        <w:r w:rsidRPr="00C34484">
          <w:rPr>
            <w:rFonts w:cs="David"/>
            <w:noProof/>
            <w:webHidden/>
            <w:rtl/>
          </w:rPr>
          <w:instrText xml:space="preserve"> </w:instrText>
        </w:r>
        <w:r w:rsidRPr="00C34484">
          <w:rPr>
            <w:rFonts w:cs="David"/>
            <w:noProof/>
            <w:webHidden/>
          </w:rPr>
          <w:instrText>PAGEREF</w:instrText>
        </w:r>
        <w:r w:rsidRPr="00C34484">
          <w:rPr>
            <w:rFonts w:cs="David"/>
            <w:noProof/>
            <w:webHidden/>
            <w:rtl/>
          </w:rPr>
          <w:instrText xml:space="preserve"> _</w:instrText>
        </w:r>
        <w:r w:rsidRPr="00C34484">
          <w:rPr>
            <w:rFonts w:cs="David"/>
            <w:noProof/>
            <w:webHidden/>
          </w:rPr>
          <w:instrText>Toc403980459 \h</w:instrText>
        </w:r>
        <w:r w:rsidRPr="00C34484">
          <w:rPr>
            <w:rFonts w:cs="David"/>
            <w:noProof/>
            <w:webHidden/>
            <w:rtl/>
          </w:rPr>
          <w:instrText xml:space="preserve"> </w:instrText>
        </w:r>
        <w:r w:rsidRPr="00C34484">
          <w:rPr>
            <w:rStyle w:val="Hyperlink"/>
            <w:rFonts w:cs="David"/>
            <w:noProof/>
            <w:rtl/>
          </w:rPr>
        </w:r>
        <w:r w:rsidRPr="00C34484">
          <w:rPr>
            <w:rStyle w:val="Hyperlink"/>
            <w:rFonts w:cs="David"/>
            <w:noProof/>
            <w:rtl/>
          </w:rPr>
          <w:fldChar w:fldCharType="separate"/>
        </w:r>
        <w:r w:rsidR="00D73108">
          <w:rPr>
            <w:rFonts w:cs="David"/>
            <w:noProof/>
            <w:webHidden/>
            <w:rtl/>
          </w:rPr>
          <w:t>3</w:t>
        </w:r>
        <w:r w:rsidRPr="00C34484">
          <w:rPr>
            <w:rStyle w:val="Hyperlink"/>
            <w:rFonts w:cs="David"/>
            <w:noProof/>
            <w:rtl/>
          </w:rPr>
          <w:fldChar w:fldCharType="end"/>
        </w:r>
      </w:hyperlink>
    </w:p>
    <w:p w:rsidR="00C37AB3" w:rsidRPr="00C34484" w:rsidRDefault="00BC635B" w:rsidP="00C37AB3">
      <w:pPr>
        <w:pStyle w:val="TOC1"/>
        <w:tabs>
          <w:tab w:val="right" w:leader="dot" w:pos="8296"/>
        </w:tabs>
        <w:rPr>
          <w:rFonts w:asciiTheme="minorHAnsi" w:eastAsiaTheme="minorEastAsia" w:hAnsiTheme="minorHAnsi" w:cs="David"/>
          <w:noProof/>
          <w:rtl/>
        </w:rPr>
      </w:pPr>
      <w:hyperlink w:anchor="_Toc403980460" w:history="1">
        <w:r w:rsidR="00C37AB3" w:rsidRPr="00C34484">
          <w:rPr>
            <w:rStyle w:val="Hyperlink"/>
            <w:rFonts w:cs="David" w:hint="eastAsia"/>
            <w:noProof/>
            <w:rtl/>
          </w:rPr>
          <w:t>מבוא</w:t>
        </w:r>
        <w:r w:rsidR="00C37AB3" w:rsidRPr="00C34484">
          <w:rPr>
            <w:rFonts w:cs="David"/>
            <w:noProof/>
            <w:webHidden/>
            <w:rtl/>
          </w:rPr>
          <w:tab/>
        </w:r>
        <w:r w:rsidR="00C37AB3" w:rsidRPr="00C34484">
          <w:rPr>
            <w:rStyle w:val="Hyperlink"/>
            <w:rFonts w:cs="David"/>
            <w:noProof/>
            <w:rtl/>
          </w:rPr>
          <w:fldChar w:fldCharType="begin"/>
        </w:r>
        <w:r w:rsidR="00C37AB3" w:rsidRPr="00C34484">
          <w:rPr>
            <w:rFonts w:cs="David"/>
            <w:noProof/>
            <w:webHidden/>
            <w:rtl/>
          </w:rPr>
          <w:instrText xml:space="preserve"> </w:instrText>
        </w:r>
        <w:r w:rsidR="00C37AB3" w:rsidRPr="00C34484">
          <w:rPr>
            <w:rFonts w:cs="David"/>
            <w:noProof/>
            <w:webHidden/>
          </w:rPr>
          <w:instrText>PAGEREF</w:instrText>
        </w:r>
        <w:r w:rsidR="00C37AB3" w:rsidRPr="00C34484">
          <w:rPr>
            <w:rFonts w:cs="David"/>
            <w:noProof/>
            <w:webHidden/>
            <w:rtl/>
          </w:rPr>
          <w:instrText xml:space="preserve"> _</w:instrText>
        </w:r>
        <w:r w:rsidR="00C37AB3" w:rsidRPr="00C34484">
          <w:rPr>
            <w:rFonts w:cs="David"/>
            <w:noProof/>
            <w:webHidden/>
          </w:rPr>
          <w:instrText>Toc403980460 \h</w:instrText>
        </w:r>
        <w:r w:rsidR="00C37AB3" w:rsidRPr="00C34484">
          <w:rPr>
            <w:rFonts w:cs="David"/>
            <w:noProof/>
            <w:webHidden/>
            <w:rtl/>
          </w:rPr>
          <w:instrText xml:space="preserve">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3</w:t>
        </w:r>
        <w:r w:rsidR="00C37AB3" w:rsidRPr="00C34484">
          <w:rPr>
            <w:rStyle w:val="Hyperlink"/>
            <w:rFonts w:cs="David"/>
            <w:noProof/>
            <w:rtl/>
          </w:rPr>
          <w:fldChar w:fldCharType="end"/>
        </w:r>
      </w:hyperlink>
    </w:p>
    <w:p w:rsidR="00C37AB3" w:rsidRPr="00C34484" w:rsidRDefault="00BC635B" w:rsidP="00C37AB3">
      <w:pPr>
        <w:pStyle w:val="TOC2"/>
        <w:tabs>
          <w:tab w:val="right" w:leader="dot" w:pos="8296"/>
        </w:tabs>
        <w:rPr>
          <w:rFonts w:asciiTheme="minorHAnsi" w:eastAsiaTheme="minorEastAsia" w:hAnsiTheme="minorHAnsi" w:cs="David"/>
          <w:noProof/>
          <w:rtl/>
        </w:rPr>
      </w:pPr>
      <w:hyperlink w:anchor="_Toc403980461" w:history="1">
        <w:r w:rsidR="00C37AB3" w:rsidRPr="00C34484">
          <w:rPr>
            <w:rStyle w:val="Hyperlink"/>
            <w:rFonts w:cs="David" w:hint="eastAsia"/>
            <w:noProof/>
            <w:rtl/>
          </w:rPr>
          <w:t>הציר</w:t>
        </w:r>
        <w:r w:rsidR="00C37AB3" w:rsidRPr="00C34484">
          <w:rPr>
            <w:rStyle w:val="Hyperlink"/>
            <w:rFonts w:cs="David"/>
            <w:noProof/>
            <w:rtl/>
          </w:rPr>
          <w:t xml:space="preserve"> </w:t>
        </w:r>
        <w:r w:rsidR="00C37AB3" w:rsidRPr="00C34484">
          <w:rPr>
            <w:rStyle w:val="Hyperlink"/>
            <w:rFonts w:cs="David" w:hint="eastAsia"/>
            <w:noProof/>
            <w:rtl/>
          </w:rPr>
          <w:t>האורייני</w:t>
        </w:r>
        <w:r w:rsidR="00C37AB3" w:rsidRPr="00C34484">
          <w:rPr>
            <w:rStyle w:val="Hyperlink"/>
            <w:rFonts w:cs="David"/>
            <w:noProof/>
            <w:rtl/>
          </w:rPr>
          <w:t xml:space="preserve"> (</w:t>
        </w:r>
        <w:r w:rsidR="00C37AB3" w:rsidRPr="00C34484">
          <w:rPr>
            <w:rStyle w:val="Hyperlink"/>
            <w:rFonts w:cs="David" w:hint="eastAsia"/>
            <w:noProof/>
            <w:rtl/>
          </w:rPr>
          <w:t>הבנה</w:t>
        </w:r>
        <w:r w:rsidR="00C37AB3" w:rsidRPr="00C34484">
          <w:rPr>
            <w:rStyle w:val="Hyperlink"/>
            <w:rFonts w:cs="David"/>
            <w:noProof/>
            <w:rtl/>
          </w:rPr>
          <w:t xml:space="preserve"> </w:t>
        </w:r>
        <w:r w:rsidR="00C37AB3" w:rsidRPr="00C34484">
          <w:rPr>
            <w:rStyle w:val="Hyperlink"/>
            <w:rFonts w:cs="David" w:hint="eastAsia"/>
            <w:noProof/>
            <w:rtl/>
          </w:rPr>
          <w:t>והבעה</w:t>
        </w:r>
        <w:r w:rsidR="00C37AB3" w:rsidRPr="00C34484">
          <w:rPr>
            <w:rStyle w:val="Hyperlink"/>
            <w:rFonts w:cs="David"/>
            <w:noProof/>
            <w:rtl/>
          </w:rPr>
          <w:t>)</w:t>
        </w:r>
        <w:r w:rsidR="00C37AB3" w:rsidRPr="00C34484">
          <w:rPr>
            <w:rFonts w:cs="David"/>
            <w:noProof/>
            <w:webHidden/>
            <w:rtl/>
          </w:rPr>
          <w:tab/>
        </w:r>
        <w:r w:rsidR="00C37AB3" w:rsidRPr="00C34484">
          <w:rPr>
            <w:rStyle w:val="Hyperlink"/>
            <w:rFonts w:cs="David"/>
            <w:noProof/>
            <w:rtl/>
          </w:rPr>
          <w:fldChar w:fldCharType="begin"/>
        </w:r>
        <w:r w:rsidR="00C37AB3" w:rsidRPr="00C34484">
          <w:rPr>
            <w:rFonts w:cs="David"/>
            <w:noProof/>
            <w:webHidden/>
            <w:rtl/>
          </w:rPr>
          <w:instrText xml:space="preserve"> </w:instrText>
        </w:r>
        <w:r w:rsidR="00C37AB3" w:rsidRPr="00C34484">
          <w:rPr>
            <w:rFonts w:cs="David"/>
            <w:noProof/>
            <w:webHidden/>
          </w:rPr>
          <w:instrText>PAGEREF</w:instrText>
        </w:r>
        <w:r w:rsidR="00C37AB3" w:rsidRPr="00C34484">
          <w:rPr>
            <w:rFonts w:cs="David"/>
            <w:noProof/>
            <w:webHidden/>
            <w:rtl/>
          </w:rPr>
          <w:instrText xml:space="preserve"> _</w:instrText>
        </w:r>
        <w:r w:rsidR="00C37AB3" w:rsidRPr="00C34484">
          <w:rPr>
            <w:rFonts w:cs="David"/>
            <w:noProof/>
            <w:webHidden/>
          </w:rPr>
          <w:instrText>Toc403980461 \h</w:instrText>
        </w:r>
        <w:r w:rsidR="00C37AB3" w:rsidRPr="00C34484">
          <w:rPr>
            <w:rFonts w:cs="David"/>
            <w:noProof/>
            <w:webHidden/>
            <w:rtl/>
          </w:rPr>
          <w:instrText xml:space="preserve">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3</w:t>
        </w:r>
        <w:r w:rsidR="00C37AB3" w:rsidRPr="00C34484">
          <w:rPr>
            <w:rStyle w:val="Hyperlink"/>
            <w:rFonts w:cs="David"/>
            <w:noProof/>
            <w:rtl/>
          </w:rPr>
          <w:fldChar w:fldCharType="end"/>
        </w:r>
      </w:hyperlink>
    </w:p>
    <w:p w:rsidR="00C37AB3" w:rsidRPr="00C34484" w:rsidRDefault="00BC635B" w:rsidP="00C37AB3">
      <w:pPr>
        <w:pStyle w:val="TOC2"/>
        <w:tabs>
          <w:tab w:val="right" w:leader="dot" w:pos="8296"/>
        </w:tabs>
        <w:rPr>
          <w:rFonts w:asciiTheme="minorHAnsi" w:eastAsiaTheme="minorEastAsia" w:hAnsiTheme="minorHAnsi" w:cs="David"/>
          <w:noProof/>
          <w:rtl/>
        </w:rPr>
      </w:pPr>
      <w:hyperlink w:anchor="_Toc403980462" w:history="1">
        <w:r w:rsidR="00C37AB3" w:rsidRPr="00C34484">
          <w:rPr>
            <w:rStyle w:val="Hyperlink"/>
            <w:rFonts w:cs="David" w:hint="eastAsia"/>
            <w:noProof/>
            <w:rtl/>
          </w:rPr>
          <w:t>תקשוב</w:t>
        </w:r>
        <w:r w:rsidR="00C37AB3" w:rsidRPr="00C34484">
          <w:rPr>
            <w:rFonts w:cs="David"/>
            <w:noProof/>
            <w:webHidden/>
            <w:rtl/>
          </w:rPr>
          <w:tab/>
        </w:r>
        <w:r w:rsidR="00C37AB3" w:rsidRPr="00C34484">
          <w:rPr>
            <w:rStyle w:val="Hyperlink"/>
            <w:rFonts w:cs="David"/>
            <w:noProof/>
            <w:rtl/>
          </w:rPr>
          <w:fldChar w:fldCharType="begin"/>
        </w:r>
        <w:r w:rsidR="00C37AB3" w:rsidRPr="00C34484">
          <w:rPr>
            <w:rFonts w:cs="David"/>
            <w:noProof/>
            <w:webHidden/>
            <w:rtl/>
          </w:rPr>
          <w:instrText xml:space="preserve"> </w:instrText>
        </w:r>
        <w:r w:rsidR="00C37AB3" w:rsidRPr="00C34484">
          <w:rPr>
            <w:rFonts w:cs="David"/>
            <w:noProof/>
            <w:webHidden/>
          </w:rPr>
          <w:instrText>PAGEREF</w:instrText>
        </w:r>
        <w:r w:rsidR="00C37AB3" w:rsidRPr="00C34484">
          <w:rPr>
            <w:rFonts w:cs="David"/>
            <w:noProof/>
            <w:webHidden/>
            <w:rtl/>
          </w:rPr>
          <w:instrText xml:space="preserve"> _</w:instrText>
        </w:r>
        <w:r w:rsidR="00C37AB3" w:rsidRPr="00C34484">
          <w:rPr>
            <w:rFonts w:cs="David"/>
            <w:noProof/>
            <w:webHidden/>
          </w:rPr>
          <w:instrText>Toc403980462 \h</w:instrText>
        </w:r>
        <w:r w:rsidR="00C37AB3" w:rsidRPr="00C34484">
          <w:rPr>
            <w:rFonts w:cs="David"/>
            <w:noProof/>
            <w:webHidden/>
            <w:rtl/>
          </w:rPr>
          <w:instrText xml:space="preserve">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4</w:t>
        </w:r>
        <w:r w:rsidR="00C37AB3" w:rsidRPr="00C34484">
          <w:rPr>
            <w:rStyle w:val="Hyperlink"/>
            <w:rFonts w:cs="David"/>
            <w:noProof/>
            <w:rtl/>
          </w:rPr>
          <w:fldChar w:fldCharType="end"/>
        </w:r>
      </w:hyperlink>
    </w:p>
    <w:p w:rsidR="00C37AB3" w:rsidRPr="00C34484" w:rsidRDefault="00BC635B" w:rsidP="00C37AB3">
      <w:pPr>
        <w:pStyle w:val="TOC2"/>
        <w:tabs>
          <w:tab w:val="right" w:leader="dot" w:pos="8296"/>
        </w:tabs>
        <w:rPr>
          <w:rFonts w:asciiTheme="minorHAnsi" w:eastAsiaTheme="minorEastAsia" w:hAnsiTheme="minorHAnsi" w:cs="David"/>
          <w:noProof/>
          <w:rtl/>
        </w:rPr>
      </w:pPr>
      <w:hyperlink w:anchor="_Toc403980463" w:history="1">
        <w:r w:rsidR="00C37AB3" w:rsidRPr="00C34484">
          <w:rPr>
            <w:rStyle w:val="Hyperlink"/>
            <w:rFonts w:cs="David" w:hint="eastAsia"/>
            <w:noProof/>
            <w:rtl/>
          </w:rPr>
          <w:t>עקרונות</w:t>
        </w:r>
        <w:r w:rsidR="00C37AB3" w:rsidRPr="00C34484">
          <w:rPr>
            <w:rStyle w:val="Hyperlink"/>
            <w:rFonts w:cs="David"/>
            <w:noProof/>
            <w:rtl/>
          </w:rPr>
          <w:t xml:space="preserve"> </w:t>
        </w:r>
        <w:r w:rsidR="00C37AB3" w:rsidRPr="00C34484">
          <w:rPr>
            <w:rStyle w:val="Hyperlink"/>
            <w:rFonts w:cs="David" w:hint="eastAsia"/>
            <w:noProof/>
            <w:rtl/>
          </w:rPr>
          <w:t>של</w:t>
        </w:r>
        <w:r w:rsidR="00C37AB3" w:rsidRPr="00C34484">
          <w:rPr>
            <w:rStyle w:val="Hyperlink"/>
            <w:rFonts w:cs="David"/>
            <w:noProof/>
            <w:rtl/>
          </w:rPr>
          <w:t xml:space="preserve"> </w:t>
        </w:r>
        <w:r w:rsidR="00C37AB3" w:rsidRPr="00C34484">
          <w:rPr>
            <w:rStyle w:val="Hyperlink"/>
            <w:rFonts w:cs="David" w:hint="eastAsia"/>
            <w:noProof/>
            <w:rtl/>
          </w:rPr>
          <w:t>למידה</w:t>
        </w:r>
        <w:r w:rsidR="00C37AB3" w:rsidRPr="00C34484">
          <w:rPr>
            <w:rStyle w:val="Hyperlink"/>
            <w:rFonts w:cs="David"/>
            <w:noProof/>
            <w:rtl/>
          </w:rPr>
          <w:t xml:space="preserve"> </w:t>
        </w:r>
        <w:r w:rsidR="00C37AB3" w:rsidRPr="00C34484">
          <w:rPr>
            <w:rStyle w:val="Hyperlink"/>
            <w:rFonts w:cs="David" w:hint="eastAsia"/>
            <w:noProof/>
            <w:rtl/>
          </w:rPr>
          <w:t>משמעותית</w:t>
        </w:r>
        <w:r w:rsidR="00C37AB3" w:rsidRPr="00C34484">
          <w:rPr>
            <w:rFonts w:cs="David"/>
            <w:noProof/>
            <w:webHidden/>
            <w:rtl/>
          </w:rPr>
          <w:tab/>
        </w:r>
        <w:r w:rsidR="00C37AB3" w:rsidRPr="00C34484">
          <w:rPr>
            <w:rStyle w:val="Hyperlink"/>
            <w:rFonts w:cs="David"/>
            <w:noProof/>
            <w:rtl/>
          </w:rPr>
          <w:fldChar w:fldCharType="begin"/>
        </w:r>
        <w:r w:rsidR="00C37AB3" w:rsidRPr="00C34484">
          <w:rPr>
            <w:rFonts w:cs="David"/>
            <w:noProof/>
            <w:webHidden/>
            <w:rtl/>
          </w:rPr>
          <w:instrText xml:space="preserve"> </w:instrText>
        </w:r>
        <w:r w:rsidR="00C37AB3" w:rsidRPr="00C34484">
          <w:rPr>
            <w:rFonts w:cs="David"/>
            <w:noProof/>
            <w:webHidden/>
          </w:rPr>
          <w:instrText>PAGEREF</w:instrText>
        </w:r>
        <w:r w:rsidR="00C37AB3" w:rsidRPr="00C34484">
          <w:rPr>
            <w:rFonts w:cs="David"/>
            <w:noProof/>
            <w:webHidden/>
            <w:rtl/>
          </w:rPr>
          <w:instrText xml:space="preserve"> _</w:instrText>
        </w:r>
        <w:r w:rsidR="00C37AB3" w:rsidRPr="00C34484">
          <w:rPr>
            <w:rFonts w:cs="David"/>
            <w:noProof/>
            <w:webHidden/>
          </w:rPr>
          <w:instrText>Toc403980463 \h</w:instrText>
        </w:r>
        <w:r w:rsidR="00C37AB3" w:rsidRPr="00C34484">
          <w:rPr>
            <w:rFonts w:cs="David"/>
            <w:noProof/>
            <w:webHidden/>
            <w:rtl/>
          </w:rPr>
          <w:instrText xml:space="preserve">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4</w:t>
        </w:r>
        <w:r w:rsidR="00C37AB3" w:rsidRPr="00C34484">
          <w:rPr>
            <w:rStyle w:val="Hyperlink"/>
            <w:rFonts w:cs="David"/>
            <w:noProof/>
            <w:rtl/>
          </w:rPr>
          <w:fldChar w:fldCharType="end"/>
        </w:r>
      </w:hyperlink>
    </w:p>
    <w:p w:rsidR="00C37AB3" w:rsidRPr="00C34484" w:rsidRDefault="00BC635B" w:rsidP="00C37AB3">
      <w:pPr>
        <w:pStyle w:val="TOC2"/>
        <w:tabs>
          <w:tab w:val="right" w:leader="dot" w:pos="8296"/>
        </w:tabs>
        <w:rPr>
          <w:rFonts w:asciiTheme="minorHAnsi" w:eastAsiaTheme="minorEastAsia" w:hAnsiTheme="minorHAnsi" w:cs="David"/>
          <w:noProof/>
          <w:rtl/>
        </w:rPr>
      </w:pPr>
      <w:hyperlink w:anchor="_Toc403980464" w:history="1">
        <w:r w:rsidR="00C37AB3" w:rsidRPr="00C34484">
          <w:rPr>
            <w:rStyle w:val="Hyperlink"/>
            <w:rFonts w:cs="David" w:hint="eastAsia"/>
            <w:noProof/>
            <w:rtl/>
          </w:rPr>
          <w:t>הצעות</w:t>
        </w:r>
        <w:r w:rsidR="00C37AB3" w:rsidRPr="00C34484">
          <w:rPr>
            <w:rStyle w:val="Hyperlink"/>
            <w:rFonts w:cs="David"/>
            <w:noProof/>
            <w:rtl/>
          </w:rPr>
          <w:t xml:space="preserve"> </w:t>
        </w:r>
        <w:r w:rsidR="00C37AB3" w:rsidRPr="00C34484">
          <w:rPr>
            <w:rStyle w:val="Hyperlink"/>
            <w:rFonts w:cs="David" w:hint="eastAsia"/>
            <w:noProof/>
            <w:rtl/>
          </w:rPr>
          <w:t>לאירועי</w:t>
        </w:r>
        <w:r w:rsidR="00C37AB3" w:rsidRPr="00C34484">
          <w:rPr>
            <w:rStyle w:val="Hyperlink"/>
            <w:rFonts w:cs="David"/>
            <w:noProof/>
            <w:rtl/>
          </w:rPr>
          <w:t xml:space="preserve"> </w:t>
        </w:r>
        <w:r w:rsidR="00C37AB3" w:rsidRPr="00C34484">
          <w:rPr>
            <w:rStyle w:val="Hyperlink"/>
            <w:rFonts w:cs="David" w:hint="eastAsia"/>
            <w:noProof/>
            <w:rtl/>
          </w:rPr>
          <w:t>הערכה</w:t>
        </w:r>
        <w:r w:rsidR="00C37AB3" w:rsidRPr="00C34484">
          <w:rPr>
            <w:rFonts w:cs="David"/>
            <w:noProof/>
            <w:webHidden/>
            <w:rtl/>
          </w:rPr>
          <w:tab/>
        </w:r>
        <w:r w:rsidR="00C37AB3" w:rsidRPr="00C34484">
          <w:rPr>
            <w:rStyle w:val="Hyperlink"/>
            <w:rFonts w:cs="David"/>
            <w:noProof/>
            <w:rtl/>
          </w:rPr>
          <w:fldChar w:fldCharType="begin"/>
        </w:r>
        <w:r w:rsidR="00C37AB3" w:rsidRPr="00C34484">
          <w:rPr>
            <w:rFonts w:cs="David"/>
            <w:noProof/>
            <w:webHidden/>
            <w:rtl/>
          </w:rPr>
          <w:instrText xml:space="preserve"> </w:instrText>
        </w:r>
        <w:r w:rsidR="00C37AB3" w:rsidRPr="00C34484">
          <w:rPr>
            <w:rFonts w:cs="David"/>
            <w:noProof/>
            <w:webHidden/>
          </w:rPr>
          <w:instrText>PAGEREF</w:instrText>
        </w:r>
        <w:r w:rsidR="00C37AB3" w:rsidRPr="00C34484">
          <w:rPr>
            <w:rFonts w:cs="David"/>
            <w:noProof/>
            <w:webHidden/>
            <w:rtl/>
          </w:rPr>
          <w:instrText xml:space="preserve"> _</w:instrText>
        </w:r>
        <w:r w:rsidR="00C37AB3" w:rsidRPr="00C34484">
          <w:rPr>
            <w:rFonts w:cs="David"/>
            <w:noProof/>
            <w:webHidden/>
          </w:rPr>
          <w:instrText>Toc403980464 \h</w:instrText>
        </w:r>
        <w:r w:rsidR="00C37AB3" w:rsidRPr="00C34484">
          <w:rPr>
            <w:rFonts w:cs="David"/>
            <w:noProof/>
            <w:webHidden/>
            <w:rtl/>
          </w:rPr>
          <w:instrText xml:space="preserve">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4</w:t>
        </w:r>
        <w:r w:rsidR="00C37AB3" w:rsidRPr="00C34484">
          <w:rPr>
            <w:rStyle w:val="Hyperlink"/>
            <w:rFonts w:cs="David"/>
            <w:noProof/>
            <w:rtl/>
          </w:rPr>
          <w:fldChar w:fldCharType="end"/>
        </w:r>
      </w:hyperlink>
    </w:p>
    <w:p w:rsidR="00C37AB3" w:rsidRPr="00C34484" w:rsidRDefault="00BC635B" w:rsidP="00C37AB3">
      <w:pPr>
        <w:pStyle w:val="TOC1"/>
        <w:tabs>
          <w:tab w:val="right" w:leader="dot" w:pos="8296"/>
        </w:tabs>
        <w:rPr>
          <w:rFonts w:asciiTheme="minorHAnsi" w:eastAsiaTheme="minorEastAsia" w:hAnsiTheme="minorHAnsi" w:cs="David"/>
          <w:noProof/>
          <w:rtl/>
        </w:rPr>
      </w:pPr>
      <w:hyperlink w:anchor="_Toc403980465" w:history="1">
        <w:r w:rsidR="00C37AB3" w:rsidRPr="00C34484">
          <w:rPr>
            <w:rStyle w:val="Hyperlink"/>
            <w:rFonts w:cs="David" w:hint="eastAsia"/>
            <w:noProof/>
            <w:rtl/>
          </w:rPr>
          <w:t>פעילות</w:t>
        </w:r>
        <w:r w:rsidR="00C37AB3" w:rsidRPr="00C34484">
          <w:rPr>
            <w:rStyle w:val="Hyperlink"/>
            <w:rFonts w:cs="David"/>
            <w:noProof/>
            <w:rtl/>
          </w:rPr>
          <w:t xml:space="preserve"> 1</w:t>
        </w:r>
        <w:r w:rsidR="00C37AB3" w:rsidRPr="00C34484">
          <w:rPr>
            <w:rFonts w:cs="David"/>
            <w:noProof/>
            <w:webHidden/>
            <w:rtl/>
          </w:rPr>
          <w:tab/>
        </w:r>
        <w:r w:rsidR="00C37AB3" w:rsidRPr="00C34484">
          <w:rPr>
            <w:rStyle w:val="Hyperlink"/>
            <w:rFonts w:cs="David"/>
            <w:noProof/>
            <w:rtl/>
          </w:rPr>
          <w:fldChar w:fldCharType="begin"/>
        </w:r>
        <w:r w:rsidR="00C37AB3" w:rsidRPr="00C34484">
          <w:rPr>
            <w:rFonts w:cs="David"/>
            <w:noProof/>
            <w:webHidden/>
            <w:rtl/>
          </w:rPr>
          <w:instrText xml:space="preserve"> </w:instrText>
        </w:r>
        <w:r w:rsidR="00C37AB3" w:rsidRPr="00C34484">
          <w:rPr>
            <w:rFonts w:cs="David"/>
            <w:noProof/>
            <w:webHidden/>
          </w:rPr>
          <w:instrText>PAGEREF</w:instrText>
        </w:r>
        <w:r w:rsidR="00C37AB3" w:rsidRPr="00C34484">
          <w:rPr>
            <w:rFonts w:cs="David"/>
            <w:noProof/>
            <w:webHidden/>
            <w:rtl/>
          </w:rPr>
          <w:instrText xml:space="preserve"> _</w:instrText>
        </w:r>
        <w:r w:rsidR="00C37AB3" w:rsidRPr="00C34484">
          <w:rPr>
            <w:rFonts w:cs="David"/>
            <w:noProof/>
            <w:webHidden/>
          </w:rPr>
          <w:instrText>Toc403980465 \h</w:instrText>
        </w:r>
        <w:r w:rsidR="00C37AB3" w:rsidRPr="00C34484">
          <w:rPr>
            <w:rFonts w:cs="David"/>
            <w:noProof/>
            <w:webHidden/>
            <w:rtl/>
          </w:rPr>
          <w:instrText xml:space="preserve">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5</w:t>
        </w:r>
        <w:r w:rsidR="00C37AB3" w:rsidRPr="00C34484">
          <w:rPr>
            <w:rStyle w:val="Hyperlink"/>
            <w:rFonts w:cs="David"/>
            <w:noProof/>
            <w:rtl/>
          </w:rPr>
          <w:fldChar w:fldCharType="end"/>
        </w:r>
      </w:hyperlink>
    </w:p>
    <w:p w:rsidR="00C37AB3" w:rsidRPr="00C34484" w:rsidRDefault="00BC635B" w:rsidP="00C37AB3">
      <w:pPr>
        <w:pStyle w:val="TOC3"/>
        <w:tabs>
          <w:tab w:val="left" w:pos="1540"/>
          <w:tab w:val="right" w:leader="dot" w:pos="8296"/>
        </w:tabs>
        <w:rPr>
          <w:rFonts w:asciiTheme="minorHAnsi" w:eastAsiaTheme="minorEastAsia" w:hAnsiTheme="minorHAnsi" w:cs="David"/>
          <w:noProof/>
        </w:rPr>
      </w:pPr>
      <w:hyperlink w:anchor="_Toc403980466" w:history="1">
        <w:r w:rsidR="00C37AB3" w:rsidRPr="00C34484">
          <w:rPr>
            <w:rStyle w:val="Hyperlink"/>
            <w:rFonts w:ascii="Symbol" w:hAnsi="Symbol" w:cs="David"/>
            <w:bCs/>
            <w:noProof/>
          </w:rPr>
          <w:t></w:t>
        </w:r>
        <w:r w:rsidR="00C37AB3" w:rsidRPr="00C34484">
          <w:rPr>
            <w:rFonts w:asciiTheme="minorHAnsi" w:eastAsiaTheme="minorEastAsia" w:hAnsiTheme="minorHAnsi" w:cs="David"/>
            <w:noProof/>
          </w:rPr>
          <w:tab/>
        </w:r>
        <w:r w:rsidR="00C37AB3" w:rsidRPr="00C34484">
          <w:rPr>
            <w:rStyle w:val="Hyperlink"/>
            <w:rFonts w:cs="David" w:hint="eastAsia"/>
            <w:b/>
            <w:bCs/>
            <w:noProof/>
            <w:rtl/>
          </w:rPr>
          <w:t>חומרים</w:t>
        </w:r>
        <w:r w:rsidR="00C37AB3" w:rsidRPr="00C34484">
          <w:rPr>
            <w:rStyle w:val="Hyperlink"/>
            <w:rFonts w:cs="David"/>
            <w:b/>
            <w:bCs/>
            <w:noProof/>
            <w:rtl/>
          </w:rPr>
          <w:t xml:space="preserve"> </w:t>
        </w:r>
        <w:r w:rsidR="00C37AB3" w:rsidRPr="00C34484">
          <w:rPr>
            <w:rStyle w:val="Hyperlink"/>
            <w:rFonts w:cs="David" w:hint="eastAsia"/>
            <w:b/>
            <w:bCs/>
            <w:noProof/>
            <w:rtl/>
          </w:rPr>
          <w:t>לתלקיט</w:t>
        </w:r>
        <w:r w:rsidR="00C37AB3" w:rsidRPr="00C34484">
          <w:rPr>
            <w:rFonts w:cs="David"/>
            <w:noProof/>
            <w:webHidden/>
          </w:rPr>
          <w:tab/>
        </w:r>
        <w:r w:rsidR="00C37AB3" w:rsidRPr="00C34484">
          <w:rPr>
            <w:rStyle w:val="Hyperlink"/>
            <w:rFonts w:cs="David"/>
            <w:noProof/>
            <w:rtl/>
          </w:rPr>
          <w:fldChar w:fldCharType="begin"/>
        </w:r>
        <w:r w:rsidR="00C37AB3" w:rsidRPr="00C34484">
          <w:rPr>
            <w:rFonts w:cs="David"/>
            <w:noProof/>
            <w:webHidden/>
          </w:rPr>
          <w:instrText xml:space="preserve"> PAGEREF _Toc403980466 \h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5</w:t>
        </w:r>
        <w:r w:rsidR="00C37AB3" w:rsidRPr="00C34484">
          <w:rPr>
            <w:rStyle w:val="Hyperlink"/>
            <w:rFonts w:cs="David"/>
            <w:noProof/>
            <w:rtl/>
          </w:rPr>
          <w:fldChar w:fldCharType="end"/>
        </w:r>
      </w:hyperlink>
    </w:p>
    <w:p w:rsidR="00C37AB3" w:rsidRPr="00C34484" w:rsidRDefault="00BC635B" w:rsidP="00C37AB3">
      <w:pPr>
        <w:pStyle w:val="TOC1"/>
        <w:tabs>
          <w:tab w:val="right" w:leader="dot" w:pos="8296"/>
        </w:tabs>
        <w:rPr>
          <w:rFonts w:asciiTheme="minorHAnsi" w:eastAsiaTheme="minorEastAsia" w:hAnsiTheme="minorHAnsi" w:cs="David"/>
          <w:noProof/>
          <w:rtl/>
        </w:rPr>
      </w:pPr>
      <w:hyperlink w:anchor="_Toc403980467" w:history="1">
        <w:r w:rsidR="00C37AB3" w:rsidRPr="00C34484">
          <w:rPr>
            <w:rStyle w:val="Hyperlink"/>
            <w:rFonts w:cs="David" w:hint="eastAsia"/>
            <w:noProof/>
            <w:rtl/>
          </w:rPr>
          <w:t>פעילות</w:t>
        </w:r>
        <w:r w:rsidR="00C37AB3" w:rsidRPr="00C34484">
          <w:rPr>
            <w:rStyle w:val="Hyperlink"/>
            <w:rFonts w:cs="David"/>
            <w:noProof/>
            <w:rtl/>
          </w:rPr>
          <w:t xml:space="preserve"> 2</w:t>
        </w:r>
        <w:r w:rsidR="00C37AB3" w:rsidRPr="00C34484">
          <w:rPr>
            <w:rFonts w:cs="David"/>
            <w:noProof/>
            <w:webHidden/>
            <w:rtl/>
          </w:rPr>
          <w:tab/>
        </w:r>
        <w:r w:rsidR="00C37AB3" w:rsidRPr="00C34484">
          <w:rPr>
            <w:rStyle w:val="Hyperlink"/>
            <w:rFonts w:cs="David"/>
            <w:noProof/>
            <w:rtl/>
          </w:rPr>
          <w:fldChar w:fldCharType="begin"/>
        </w:r>
        <w:r w:rsidR="00C37AB3" w:rsidRPr="00C34484">
          <w:rPr>
            <w:rFonts w:cs="David"/>
            <w:noProof/>
            <w:webHidden/>
            <w:rtl/>
          </w:rPr>
          <w:instrText xml:space="preserve"> </w:instrText>
        </w:r>
        <w:r w:rsidR="00C37AB3" w:rsidRPr="00C34484">
          <w:rPr>
            <w:rFonts w:cs="David"/>
            <w:noProof/>
            <w:webHidden/>
          </w:rPr>
          <w:instrText>PAGEREF</w:instrText>
        </w:r>
        <w:r w:rsidR="00C37AB3" w:rsidRPr="00C34484">
          <w:rPr>
            <w:rFonts w:cs="David"/>
            <w:noProof/>
            <w:webHidden/>
            <w:rtl/>
          </w:rPr>
          <w:instrText xml:space="preserve"> _</w:instrText>
        </w:r>
        <w:r w:rsidR="00C37AB3" w:rsidRPr="00C34484">
          <w:rPr>
            <w:rFonts w:cs="David"/>
            <w:noProof/>
            <w:webHidden/>
          </w:rPr>
          <w:instrText>Toc403980467 \h</w:instrText>
        </w:r>
        <w:r w:rsidR="00C37AB3" w:rsidRPr="00C34484">
          <w:rPr>
            <w:rFonts w:cs="David"/>
            <w:noProof/>
            <w:webHidden/>
            <w:rtl/>
          </w:rPr>
          <w:instrText xml:space="preserve">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6</w:t>
        </w:r>
        <w:r w:rsidR="00C37AB3" w:rsidRPr="00C34484">
          <w:rPr>
            <w:rStyle w:val="Hyperlink"/>
            <w:rFonts w:cs="David"/>
            <w:noProof/>
            <w:rtl/>
          </w:rPr>
          <w:fldChar w:fldCharType="end"/>
        </w:r>
      </w:hyperlink>
    </w:p>
    <w:p w:rsidR="00C37AB3" w:rsidRPr="00C34484" w:rsidRDefault="00BC635B" w:rsidP="00C37AB3">
      <w:pPr>
        <w:pStyle w:val="TOC3"/>
        <w:tabs>
          <w:tab w:val="left" w:pos="1540"/>
          <w:tab w:val="right" w:leader="dot" w:pos="8296"/>
        </w:tabs>
        <w:rPr>
          <w:rFonts w:asciiTheme="minorHAnsi" w:eastAsiaTheme="minorEastAsia" w:hAnsiTheme="minorHAnsi" w:cs="David"/>
          <w:noProof/>
        </w:rPr>
      </w:pPr>
      <w:hyperlink w:anchor="_Toc403980468" w:history="1">
        <w:r w:rsidR="00C37AB3" w:rsidRPr="00C34484">
          <w:rPr>
            <w:rStyle w:val="Hyperlink"/>
            <w:rFonts w:ascii="Symbol" w:hAnsi="Symbol" w:cs="David"/>
            <w:bCs/>
            <w:noProof/>
          </w:rPr>
          <w:t></w:t>
        </w:r>
        <w:r w:rsidR="00C37AB3" w:rsidRPr="00C34484">
          <w:rPr>
            <w:rFonts w:asciiTheme="minorHAnsi" w:eastAsiaTheme="minorEastAsia" w:hAnsiTheme="minorHAnsi" w:cs="David"/>
            <w:noProof/>
          </w:rPr>
          <w:tab/>
        </w:r>
        <w:r w:rsidR="00C37AB3" w:rsidRPr="00C34484">
          <w:rPr>
            <w:rStyle w:val="Hyperlink"/>
            <w:rFonts w:cs="David" w:hint="eastAsia"/>
            <w:b/>
            <w:bCs/>
            <w:noProof/>
            <w:rtl/>
          </w:rPr>
          <w:t>חומרים</w:t>
        </w:r>
        <w:r w:rsidR="00C37AB3" w:rsidRPr="00C34484">
          <w:rPr>
            <w:rStyle w:val="Hyperlink"/>
            <w:rFonts w:cs="David"/>
            <w:b/>
            <w:bCs/>
            <w:noProof/>
            <w:rtl/>
          </w:rPr>
          <w:t xml:space="preserve"> </w:t>
        </w:r>
        <w:r w:rsidR="00C37AB3" w:rsidRPr="00C34484">
          <w:rPr>
            <w:rStyle w:val="Hyperlink"/>
            <w:rFonts w:cs="David" w:hint="eastAsia"/>
            <w:b/>
            <w:bCs/>
            <w:noProof/>
            <w:rtl/>
          </w:rPr>
          <w:t>לתלקיט</w:t>
        </w:r>
        <w:r w:rsidR="00C37AB3" w:rsidRPr="00C34484">
          <w:rPr>
            <w:rFonts w:cs="David"/>
            <w:noProof/>
            <w:webHidden/>
          </w:rPr>
          <w:tab/>
        </w:r>
        <w:r w:rsidR="00C37AB3" w:rsidRPr="00C34484">
          <w:rPr>
            <w:rStyle w:val="Hyperlink"/>
            <w:rFonts w:cs="David"/>
            <w:noProof/>
            <w:rtl/>
          </w:rPr>
          <w:fldChar w:fldCharType="begin"/>
        </w:r>
        <w:r w:rsidR="00C37AB3" w:rsidRPr="00C34484">
          <w:rPr>
            <w:rFonts w:cs="David"/>
            <w:noProof/>
            <w:webHidden/>
          </w:rPr>
          <w:instrText xml:space="preserve"> PAGEREF _Toc403980468 \h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6</w:t>
        </w:r>
        <w:r w:rsidR="00C37AB3" w:rsidRPr="00C34484">
          <w:rPr>
            <w:rStyle w:val="Hyperlink"/>
            <w:rFonts w:cs="David"/>
            <w:noProof/>
            <w:rtl/>
          </w:rPr>
          <w:fldChar w:fldCharType="end"/>
        </w:r>
      </w:hyperlink>
    </w:p>
    <w:p w:rsidR="00C37AB3" w:rsidRPr="00C34484" w:rsidRDefault="00BC635B" w:rsidP="00C37AB3">
      <w:pPr>
        <w:pStyle w:val="TOC1"/>
        <w:tabs>
          <w:tab w:val="right" w:leader="dot" w:pos="8296"/>
        </w:tabs>
        <w:rPr>
          <w:rFonts w:asciiTheme="minorHAnsi" w:eastAsiaTheme="minorEastAsia" w:hAnsiTheme="minorHAnsi" w:cs="David"/>
          <w:noProof/>
          <w:rtl/>
        </w:rPr>
      </w:pPr>
      <w:hyperlink w:anchor="_Toc403980469" w:history="1">
        <w:r w:rsidR="00C37AB3" w:rsidRPr="00C34484">
          <w:rPr>
            <w:rStyle w:val="Hyperlink"/>
            <w:rFonts w:cs="David" w:hint="eastAsia"/>
            <w:noProof/>
            <w:rtl/>
          </w:rPr>
          <w:t>פעילות</w:t>
        </w:r>
        <w:r w:rsidR="00C37AB3" w:rsidRPr="00C34484">
          <w:rPr>
            <w:rStyle w:val="Hyperlink"/>
            <w:rFonts w:cs="David"/>
            <w:noProof/>
            <w:rtl/>
          </w:rPr>
          <w:t xml:space="preserve"> 3</w:t>
        </w:r>
        <w:r w:rsidR="00C37AB3" w:rsidRPr="00C34484">
          <w:rPr>
            <w:rFonts w:cs="David"/>
            <w:noProof/>
            <w:webHidden/>
            <w:rtl/>
          </w:rPr>
          <w:tab/>
        </w:r>
        <w:r w:rsidR="00C37AB3" w:rsidRPr="00C34484">
          <w:rPr>
            <w:rStyle w:val="Hyperlink"/>
            <w:rFonts w:cs="David"/>
            <w:noProof/>
            <w:rtl/>
          </w:rPr>
          <w:fldChar w:fldCharType="begin"/>
        </w:r>
        <w:r w:rsidR="00C37AB3" w:rsidRPr="00C34484">
          <w:rPr>
            <w:rFonts w:cs="David"/>
            <w:noProof/>
            <w:webHidden/>
            <w:rtl/>
          </w:rPr>
          <w:instrText xml:space="preserve"> </w:instrText>
        </w:r>
        <w:r w:rsidR="00C37AB3" w:rsidRPr="00C34484">
          <w:rPr>
            <w:rFonts w:cs="David"/>
            <w:noProof/>
            <w:webHidden/>
          </w:rPr>
          <w:instrText>PAGEREF</w:instrText>
        </w:r>
        <w:r w:rsidR="00C37AB3" w:rsidRPr="00C34484">
          <w:rPr>
            <w:rFonts w:cs="David"/>
            <w:noProof/>
            <w:webHidden/>
            <w:rtl/>
          </w:rPr>
          <w:instrText xml:space="preserve"> _</w:instrText>
        </w:r>
        <w:r w:rsidR="00C37AB3" w:rsidRPr="00C34484">
          <w:rPr>
            <w:rFonts w:cs="David"/>
            <w:noProof/>
            <w:webHidden/>
          </w:rPr>
          <w:instrText>Toc403980469 \h</w:instrText>
        </w:r>
        <w:r w:rsidR="00C37AB3" w:rsidRPr="00C34484">
          <w:rPr>
            <w:rFonts w:cs="David"/>
            <w:noProof/>
            <w:webHidden/>
            <w:rtl/>
          </w:rPr>
          <w:instrText xml:space="preserve">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7</w:t>
        </w:r>
        <w:r w:rsidR="00C37AB3" w:rsidRPr="00C34484">
          <w:rPr>
            <w:rStyle w:val="Hyperlink"/>
            <w:rFonts w:cs="David"/>
            <w:noProof/>
            <w:rtl/>
          </w:rPr>
          <w:fldChar w:fldCharType="end"/>
        </w:r>
      </w:hyperlink>
    </w:p>
    <w:p w:rsidR="00C37AB3" w:rsidRPr="00C34484" w:rsidRDefault="00BC635B" w:rsidP="00C37AB3">
      <w:pPr>
        <w:pStyle w:val="TOC3"/>
        <w:tabs>
          <w:tab w:val="left" w:pos="1540"/>
          <w:tab w:val="right" w:leader="dot" w:pos="8296"/>
        </w:tabs>
        <w:rPr>
          <w:rFonts w:asciiTheme="minorHAnsi" w:eastAsiaTheme="minorEastAsia" w:hAnsiTheme="minorHAnsi" w:cs="David"/>
          <w:noProof/>
        </w:rPr>
      </w:pPr>
      <w:hyperlink w:anchor="_Toc403980470" w:history="1">
        <w:r w:rsidR="00C37AB3" w:rsidRPr="00C34484">
          <w:rPr>
            <w:rStyle w:val="Hyperlink"/>
            <w:rFonts w:ascii="Symbol" w:hAnsi="Symbol" w:cs="David"/>
            <w:bCs/>
            <w:noProof/>
          </w:rPr>
          <w:t></w:t>
        </w:r>
        <w:r w:rsidR="00C37AB3" w:rsidRPr="00C34484">
          <w:rPr>
            <w:rFonts w:asciiTheme="minorHAnsi" w:eastAsiaTheme="minorEastAsia" w:hAnsiTheme="minorHAnsi" w:cs="David"/>
            <w:noProof/>
          </w:rPr>
          <w:tab/>
        </w:r>
        <w:r w:rsidR="00C37AB3" w:rsidRPr="00C34484">
          <w:rPr>
            <w:rStyle w:val="Hyperlink"/>
            <w:rFonts w:cs="David" w:hint="eastAsia"/>
            <w:b/>
            <w:bCs/>
            <w:noProof/>
            <w:rtl/>
          </w:rPr>
          <w:t>חומרים</w:t>
        </w:r>
        <w:r w:rsidR="00C37AB3" w:rsidRPr="00C34484">
          <w:rPr>
            <w:rStyle w:val="Hyperlink"/>
            <w:rFonts w:cs="David"/>
            <w:b/>
            <w:bCs/>
            <w:noProof/>
            <w:rtl/>
          </w:rPr>
          <w:t xml:space="preserve"> </w:t>
        </w:r>
        <w:r w:rsidR="00C37AB3" w:rsidRPr="00C34484">
          <w:rPr>
            <w:rStyle w:val="Hyperlink"/>
            <w:rFonts w:cs="David" w:hint="eastAsia"/>
            <w:b/>
            <w:bCs/>
            <w:noProof/>
            <w:rtl/>
          </w:rPr>
          <w:t>לתלקיט</w:t>
        </w:r>
        <w:r w:rsidR="00C37AB3" w:rsidRPr="00C34484">
          <w:rPr>
            <w:rFonts w:cs="David"/>
            <w:noProof/>
            <w:webHidden/>
          </w:rPr>
          <w:tab/>
        </w:r>
        <w:r w:rsidR="00C37AB3" w:rsidRPr="00C34484">
          <w:rPr>
            <w:rStyle w:val="Hyperlink"/>
            <w:rFonts w:cs="David"/>
            <w:noProof/>
            <w:rtl/>
          </w:rPr>
          <w:fldChar w:fldCharType="begin"/>
        </w:r>
        <w:r w:rsidR="00C37AB3" w:rsidRPr="00C34484">
          <w:rPr>
            <w:rFonts w:cs="David"/>
            <w:noProof/>
            <w:webHidden/>
          </w:rPr>
          <w:instrText xml:space="preserve"> PAGEREF _Toc403980470 \h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8</w:t>
        </w:r>
        <w:r w:rsidR="00C37AB3" w:rsidRPr="00C34484">
          <w:rPr>
            <w:rStyle w:val="Hyperlink"/>
            <w:rFonts w:cs="David"/>
            <w:noProof/>
            <w:rtl/>
          </w:rPr>
          <w:fldChar w:fldCharType="end"/>
        </w:r>
      </w:hyperlink>
    </w:p>
    <w:p w:rsidR="00C37AB3" w:rsidRPr="00C34484" w:rsidRDefault="00BC635B" w:rsidP="00C37AB3">
      <w:pPr>
        <w:pStyle w:val="TOC1"/>
        <w:tabs>
          <w:tab w:val="right" w:leader="dot" w:pos="8296"/>
        </w:tabs>
        <w:rPr>
          <w:rFonts w:asciiTheme="minorHAnsi" w:eastAsiaTheme="minorEastAsia" w:hAnsiTheme="minorHAnsi" w:cs="David"/>
          <w:noProof/>
          <w:rtl/>
        </w:rPr>
      </w:pPr>
      <w:hyperlink w:anchor="_Toc403980471" w:history="1">
        <w:r w:rsidR="00C37AB3" w:rsidRPr="00C34484">
          <w:rPr>
            <w:rStyle w:val="Hyperlink"/>
            <w:rFonts w:cs="David" w:hint="eastAsia"/>
            <w:noProof/>
            <w:rtl/>
          </w:rPr>
          <w:t>פעילות</w:t>
        </w:r>
        <w:r w:rsidR="00C37AB3" w:rsidRPr="00C34484">
          <w:rPr>
            <w:rStyle w:val="Hyperlink"/>
            <w:rFonts w:cs="David"/>
            <w:noProof/>
            <w:rtl/>
          </w:rPr>
          <w:t xml:space="preserve"> 4</w:t>
        </w:r>
        <w:r w:rsidR="00C37AB3" w:rsidRPr="00C34484">
          <w:rPr>
            <w:rFonts w:cs="David"/>
            <w:noProof/>
            <w:webHidden/>
            <w:rtl/>
          </w:rPr>
          <w:tab/>
        </w:r>
        <w:r w:rsidR="00C37AB3" w:rsidRPr="00C34484">
          <w:rPr>
            <w:rStyle w:val="Hyperlink"/>
            <w:rFonts w:cs="David"/>
            <w:noProof/>
            <w:rtl/>
          </w:rPr>
          <w:fldChar w:fldCharType="begin"/>
        </w:r>
        <w:r w:rsidR="00C37AB3" w:rsidRPr="00C34484">
          <w:rPr>
            <w:rFonts w:cs="David"/>
            <w:noProof/>
            <w:webHidden/>
            <w:rtl/>
          </w:rPr>
          <w:instrText xml:space="preserve"> </w:instrText>
        </w:r>
        <w:r w:rsidR="00C37AB3" w:rsidRPr="00C34484">
          <w:rPr>
            <w:rFonts w:cs="David"/>
            <w:noProof/>
            <w:webHidden/>
          </w:rPr>
          <w:instrText>PAGEREF</w:instrText>
        </w:r>
        <w:r w:rsidR="00C37AB3" w:rsidRPr="00C34484">
          <w:rPr>
            <w:rFonts w:cs="David"/>
            <w:noProof/>
            <w:webHidden/>
            <w:rtl/>
          </w:rPr>
          <w:instrText xml:space="preserve"> _</w:instrText>
        </w:r>
        <w:r w:rsidR="00C37AB3" w:rsidRPr="00C34484">
          <w:rPr>
            <w:rFonts w:cs="David"/>
            <w:noProof/>
            <w:webHidden/>
          </w:rPr>
          <w:instrText>Toc403980471 \h</w:instrText>
        </w:r>
        <w:r w:rsidR="00C37AB3" w:rsidRPr="00C34484">
          <w:rPr>
            <w:rFonts w:cs="David"/>
            <w:noProof/>
            <w:webHidden/>
            <w:rtl/>
          </w:rPr>
          <w:instrText xml:space="preserve">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9</w:t>
        </w:r>
        <w:r w:rsidR="00C37AB3" w:rsidRPr="00C34484">
          <w:rPr>
            <w:rStyle w:val="Hyperlink"/>
            <w:rFonts w:cs="David"/>
            <w:noProof/>
            <w:rtl/>
          </w:rPr>
          <w:fldChar w:fldCharType="end"/>
        </w:r>
      </w:hyperlink>
    </w:p>
    <w:p w:rsidR="00C37AB3" w:rsidRPr="00C34484" w:rsidRDefault="00BC635B" w:rsidP="00C37AB3">
      <w:pPr>
        <w:pStyle w:val="TOC3"/>
        <w:tabs>
          <w:tab w:val="left" w:pos="1540"/>
          <w:tab w:val="right" w:leader="dot" w:pos="8296"/>
        </w:tabs>
        <w:rPr>
          <w:rFonts w:asciiTheme="minorHAnsi" w:eastAsiaTheme="minorEastAsia" w:hAnsiTheme="minorHAnsi" w:cs="David"/>
          <w:noProof/>
        </w:rPr>
      </w:pPr>
      <w:hyperlink w:anchor="_Toc403980472" w:history="1">
        <w:r w:rsidR="00C37AB3" w:rsidRPr="00C34484">
          <w:rPr>
            <w:rStyle w:val="Hyperlink"/>
            <w:rFonts w:ascii="Symbol" w:hAnsi="Symbol" w:cs="David"/>
            <w:bCs/>
            <w:noProof/>
          </w:rPr>
          <w:t></w:t>
        </w:r>
        <w:r w:rsidR="00C37AB3" w:rsidRPr="00C34484">
          <w:rPr>
            <w:rFonts w:asciiTheme="minorHAnsi" w:eastAsiaTheme="minorEastAsia" w:hAnsiTheme="minorHAnsi" w:cs="David"/>
            <w:noProof/>
          </w:rPr>
          <w:tab/>
        </w:r>
        <w:r w:rsidR="00C37AB3" w:rsidRPr="00C34484">
          <w:rPr>
            <w:rStyle w:val="Hyperlink"/>
            <w:rFonts w:cs="David" w:hint="eastAsia"/>
            <w:b/>
            <w:bCs/>
            <w:noProof/>
            <w:rtl/>
          </w:rPr>
          <w:t>חומרים</w:t>
        </w:r>
        <w:r w:rsidR="00C37AB3" w:rsidRPr="00C34484">
          <w:rPr>
            <w:rStyle w:val="Hyperlink"/>
            <w:rFonts w:cs="David"/>
            <w:b/>
            <w:bCs/>
            <w:noProof/>
            <w:rtl/>
          </w:rPr>
          <w:t xml:space="preserve"> </w:t>
        </w:r>
        <w:r w:rsidR="00C37AB3" w:rsidRPr="00C34484">
          <w:rPr>
            <w:rStyle w:val="Hyperlink"/>
            <w:rFonts w:cs="David" w:hint="eastAsia"/>
            <w:b/>
            <w:bCs/>
            <w:noProof/>
            <w:rtl/>
          </w:rPr>
          <w:t>לתלקיט</w:t>
        </w:r>
        <w:r w:rsidR="00C37AB3" w:rsidRPr="00C34484">
          <w:rPr>
            <w:rFonts w:cs="David"/>
            <w:noProof/>
            <w:webHidden/>
          </w:rPr>
          <w:tab/>
        </w:r>
        <w:r w:rsidR="00C37AB3" w:rsidRPr="00C34484">
          <w:rPr>
            <w:rStyle w:val="Hyperlink"/>
            <w:rFonts w:cs="David"/>
            <w:noProof/>
            <w:rtl/>
          </w:rPr>
          <w:fldChar w:fldCharType="begin"/>
        </w:r>
        <w:r w:rsidR="00C37AB3" w:rsidRPr="00C34484">
          <w:rPr>
            <w:rFonts w:cs="David"/>
            <w:noProof/>
            <w:webHidden/>
          </w:rPr>
          <w:instrText xml:space="preserve"> PAGEREF _Toc403980472 \h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9</w:t>
        </w:r>
        <w:r w:rsidR="00C37AB3" w:rsidRPr="00C34484">
          <w:rPr>
            <w:rStyle w:val="Hyperlink"/>
            <w:rFonts w:cs="David"/>
            <w:noProof/>
            <w:rtl/>
          </w:rPr>
          <w:fldChar w:fldCharType="end"/>
        </w:r>
      </w:hyperlink>
    </w:p>
    <w:p w:rsidR="00C37AB3" w:rsidRPr="00C34484" w:rsidRDefault="00BC635B" w:rsidP="00C37AB3">
      <w:pPr>
        <w:pStyle w:val="TOC1"/>
        <w:tabs>
          <w:tab w:val="right" w:leader="dot" w:pos="8296"/>
        </w:tabs>
        <w:rPr>
          <w:rFonts w:asciiTheme="minorHAnsi" w:eastAsiaTheme="minorEastAsia" w:hAnsiTheme="minorHAnsi" w:cs="David"/>
          <w:noProof/>
          <w:rtl/>
        </w:rPr>
      </w:pPr>
      <w:hyperlink w:anchor="_Toc403980473" w:history="1">
        <w:r w:rsidR="00C37AB3" w:rsidRPr="00C34484">
          <w:rPr>
            <w:rStyle w:val="Hyperlink"/>
            <w:rFonts w:cs="David" w:hint="eastAsia"/>
            <w:noProof/>
            <w:rtl/>
          </w:rPr>
          <w:t>ביבליוגרפיה</w:t>
        </w:r>
        <w:r w:rsidR="00C37AB3" w:rsidRPr="00C34484">
          <w:rPr>
            <w:rFonts w:cs="David"/>
            <w:noProof/>
            <w:webHidden/>
            <w:rtl/>
          </w:rPr>
          <w:tab/>
        </w:r>
        <w:r w:rsidR="00C37AB3" w:rsidRPr="00C34484">
          <w:rPr>
            <w:rStyle w:val="Hyperlink"/>
            <w:rFonts w:cs="David"/>
            <w:noProof/>
            <w:rtl/>
          </w:rPr>
          <w:fldChar w:fldCharType="begin"/>
        </w:r>
        <w:r w:rsidR="00C37AB3" w:rsidRPr="00C34484">
          <w:rPr>
            <w:rFonts w:cs="David"/>
            <w:noProof/>
            <w:webHidden/>
            <w:rtl/>
          </w:rPr>
          <w:instrText xml:space="preserve"> </w:instrText>
        </w:r>
        <w:r w:rsidR="00C37AB3" w:rsidRPr="00C34484">
          <w:rPr>
            <w:rFonts w:cs="David"/>
            <w:noProof/>
            <w:webHidden/>
          </w:rPr>
          <w:instrText>PAGEREF</w:instrText>
        </w:r>
        <w:r w:rsidR="00C37AB3" w:rsidRPr="00C34484">
          <w:rPr>
            <w:rFonts w:cs="David"/>
            <w:noProof/>
            <w:webHidden/>
            <w:rtl/>
          </w:rPr>
          <w:instrText xml:space="preserve"> _</w:instrText>
        </w:r>
        <w:r w:rsidR="00C37AB3" w:rsidRPr="00C34484">
          <w:rPr>
            <w:rFonts w:cs="David"/>
            <w:noProof/>
            <w:webHidden/>
          </w:rPr>
          <w:instrText>Toc403980473 \h</w:instrText>
        </w:r>
        <w:r w:rsidR="00C37AB3" w:rsidRPr="00C34484">
          <w:rPr>
            <w:rFonts w:cs="David"/>
            <w:noProof/>
            <w:webHidden/>
            <w:rtl/>
          </w:rPr>
          <w:instrText xml:space="preserve"> </w:instrText>
        </w:r>
        <w:r w:rsidR="00C37AB3" w:rsidRPr="00C34484">
          <w:rPr>
            <w:rStyle w:val="Hyperlink"/>
            <w:rFonts w:cs="David"/>
            <w:noProof/>
            <w:rtl/>
          </w:rPr>
        </w:r>
        <w:r w:rsidR="00C37AB3" w:rsidRPr="00C34484">
          <w:rPr>
            <w:rStyle w:val="Hyperlink"/>
            <w:rFonts w:cs="David"/>
            <w:noProof/>
            <w:rtl/>
          </w:rPr>
          <w:fldChar w:fldCharType="separate"/>
        </w:r>
        <w:r w:rsidR="00D73108">
          <w:rPr>
            <w:rFonts w:cs="David"/>
            <w:noProof/>
            <w:webHidden/>
            <w:rtl/>
          </w:rPr>
          <w:t>10</w:t>
        </w:r>
        <w:r w:rsidR="00C37AB3" w:rsidRPr="00C34484">
          <w:rPr>
            <w:rStyle w:val="Hyperlink"/>
            <w:rFonts w:cs="David"/>
            <w:noProof/>
            <w:rtl/>
          </w:rPr>
          <w:fldChar w:fldCharType="end"/>
        </w:r>
      </w:hyperlink>
    </w:p>
    <w:p w:rsidR="00C37AB3" w:rsidRPr="006319ED" w:rsidRDefault="00C37AB3" w:rsidP="00C37AB3">
      <w:pPr>
        <w:rPr>
          <w:rFonts w:cs="David"/>
          <w:sz w:val="28"/>
          <w:szCs w:val="28"/>
        </w:rPr>
      </w:pPr>
      <w:r w:rsidRPr="00C34484">
        <w:rPr>
          <w:rFonts w:cs="David"/>
          <w:sz w:val="28"/>
          <w:szCs w:val="28"/>
        </w:rPr>
        <w:fldChar w:fldCharType="end"/>
      </w:r>
    </w:p>
    <w:p w:rsidR="00C37AB3" w:rsidRDefault="00C37AB3" w:rsidP="00C37AB3">
      <w:pPr>
        <w:pStyle w:val="a7"/>
        <w:rPr>
          <w:rtl/>
        </w:rPr>
      </w:pPr>
    </w:p>
    <w:p w:rsidR="00C37AB3" w:rsidRDefault="00C37AB3" w:rsidP="00C37AB3">
      <w:pPr>
        <w:rPr>
          <w:rtl/>
        </w:rPr>
      </w:pPr>
    </w:p>
    <w:p w:rsidR="00C37AB3" w:rsidRPr="0034494E" w:rsidRDefault="00C37AB3" w:rsidP="00C37AB3">
      <w:pPr>
        <w:rPr>
          <w:rtl/>
        </w:rPr>
      </w:pPr>
    </w:p>
    <w:p w:rsidR="00C37AB3" w:rsidRDefault="00C37AB3" w:rsidP="00C37AB3">
      <w:pPr>
        <w:rPr>
          <w:rtl/>
        </w:rPr>
      </w:pPr>
    </w:p>
    <w:p w:rsidR="00C37AB3" w:rsidRDefault="00C37AB3" w:rsidP="00C37AB3">
      <w:pPr>
        <w:rPr>
          <w:rtl/>
        </w:rPr>
      </w:pPr>
    </w:p>
    <w:p w:rsidR="00C37AB3" w:rsidRDefault="00C37AB3" w:rsidP="00C37AB3">
      <w:pPr>
        <w:rPr>
          <w:rtl/>
        </w:rPr>
      </w:pPr>
    </w:p>
    <w:p w:rsidR="00C37AB3" w:rsidRDefault="00C37AB3" w:rsidP="00C37AB3">
      <w:pPr>
        <w:rPr>
          <w:rtl/>
        </w:rPr>
      </w:pPr>
    </w:p>
    <w:p w:rsidR="00C37AB3" w:rsidRDefault="00C37AB3" w:rsidP="00C37AB3">
      <w:pPr>
        <w:rPr>
          <w:rtl/>
        </w:rPr>
      </w:pPr>
    </w:p>
    <w:p w:rsidR="00C37AB3" w:rsidRDefault="00C37AB3">
      <w:pPr>
        <w:spacing w:after="160" w:line="360" w:lineRule="auto"/>
        <w:jc w:val="both"/>
        <w:rPr>
          <w:rFonts w:ascii="Cambria" w:eastAsia="Times New Roman" w:hAnsi="Cambria" w:cs="Times New Roman"/>
          <w:b/>
          <w:bCs/>
          <w:color w:val="1F497D"/>
          <w:kern w:val="32"/>
          <w:sz w:val="40"/>
          <w:szCs w:val="40"/>
          <w:rtl/>
        </w:rPr>
      </w:pPr>
      <w:bookmarkStart w:id="1" w:name="_Toc397018536"/>
      <w:bookmarkStart w:id="2" w:name="_Toc403980459"/>
      <w:r>
        <w:rPr>
          <w:color w:val="1F497D"/>
          <w:sz w:val="40"/>
          <w:szCs w:val="40"/>
          <w:rtl/>
        </w:rPr>
        <w:br w:type="page"/>
      </w:r>
    </w:p>
    <w:p w:rsidR="00C37AB3" w:rsidRPr="00ED06EA" w:rsidRDefault="00C37AB3" w:rsidP="00C37AB3">
      <w:pPr>
        <w:pStyle w:val="1"/>
        <w:jc w:val="center"/>
        <w:rPr>
          <w:color w:val="1F497D"/>
          <w:sz w:val="40"/>
          <w:szCs w:val="40"/>
          <w:rtl/>
        </w:rPr>
      </w:pPr>
      <w:r w:rsidRPr="00ED06EA">
        <w:rPr>
          <w:rFonts w:hint="cs"/>
          <w:color w:val="1F497D"/>
          <w:sz w:val="40"/>
          <w:szCs w:val="40"/>
          <w:rtl/>
        </w:rPr>
        <w:lastRenderedPageBreak/>
        <w:t>עברית בעידן הגלובליזציה</w:t>
      </w:r>
      <w:bookmarkEnd w:id="1"/>
      <w:bookmarkEnd w:id="2"/>
    </w:p>
    <w:p w:rsidR="00C37AB3" w:rsidRPr="0041072C" w:rsidRDefault="00C37AB3" w:rsidP="00C37AB3">
      <w:pPr>
        <w:jc w:val="center"/>
        <w:rPr>
          <w:rFonts w:asciiTheme="majorBidi" w:hAnsiTheme="majorBidi" w:cstheme="majorBidi"/>
          <w:b/>
          <w:bCs/>
          <w:rtl/>
        </w:rPr>
      </w:pPr>
      <w:r w:rsidRPr="00ED06EA">
        <w:rPr>
          <w:rFonts w:asciiTheme="majorBidi" w:hAnsiTheme="majorBidi" w:cstheme="majorBidi"/>
          <w:b/>
          <w:bCs/>
          <w:sz w:val="40"/>
          <w:szCs w:val="40"/>
          <w:rtl/>
        </w:rPr>
        <w:t>כתיבה של ערך אנציקלופדי</w:t>
      </w:r>
      <w:r>
        <w:rPr>
          <w:rFonts w:asciiTheme="majorBidi" w:hAnsiTheme="majorBidi" w:cstheme="majorBidi" w:hint="cs"/>
          <w:b/>
          <w:bCs/>
          <w:rtl/>
        </w:rPr>
        <w:t xml:space="preserve"> </w:t>
      </w:r>
      <w:r w:rsidRPr="00F470BE">
        <w:rPr>
          <w:rFonts w:asciiTheme="majorBidi" w:hAnsiTheme="majorBidi" w:cstheme="majorBidi" w:hint="cs"/>
          <w:b/>
          <w:bCs/>
          <w:sz w:val="40"/>
          <w:szCs w:val="40"/>
          <w:rtl/>
        </w:rPr>
        <w:t>מקוון</w:t>
      </w:r>
    </w:p>
    <w:p w:rsidR="00C37AB3" w:rsidRDefault="00C37AB3" w:rsidP="00C37AB3">
      <w:pPr>
        <w:pStyle w:val="1"/>
        <w:rPr>
          <w:rtl/>
        </w:rPr>
      </w:pPr>
      <w:bookmarkStart w:id="3" w:name="_Toc403980460"/>
      <w:r>
        <w:rPr>
          <w:rFonts w:hint="cs"/>
          <w:rtl/>
        </w:rPr>
        <w:t>מבוא</w:t>
      </w:r>
      <w:bookmarkEnd w:id="3"/>
      <w:r>
        <w:rPr>
          <w:rFonts w:hint="cs"/>
          <w:rtl/>
        </w:rPr>
        <w:t xml:space="preserve"> </w:t>
      </w:r>
    </w:p>
    <w:p w:rsidR="00C37AB3" w:rsidRDefault="00C37AB3" w:rsidP="00C37AB3">
      <w:pPr>
        <w:spacing w:line="360" w:lineRule="auto"/>
        <w:jc w:val="both"/>
        <w:rPr>
          <w:rFonts w:cs="David"/>
          <w:sz w:val="24"/>
          <w:szCs w:val="24"/>
          <w:rtl/>
        </w:rPr>
      </w:pPr>
      <w:r>
        <w:rPr>
          <w:rFonts w:cs="David" w:hint="cs"/>
          <w:sz w:val="24"/>
          <w:szCs w:val="24"/>
          <w:rtl/>
        </w:rPr>
        <w:t xml:space="preserve">ביחידה זו נתמקד במטלה ארוכת טווח שעיקרה כתיבת ערך אנציקלופדי. </w:t>
      </w:r>
      <w:r w:rsidRPr="0034494E">
        <w:rPr>
          <w:rFonts w:cs="David" w:hint="cs"/>
          <w:sz w:val="24"/>
          <w:szCs w:val="24"/>
          <w:rtl/>
        </w:rPr>
        <w:t>בעשורים האחרונים אנו עדים לתהליכים של שינוי במקורות המידע המשמשים את הלומד. כמות המידע הכפילה ואף שילשה את עצמה, והיא נגישה לכול. אין עוד אפשרות לסמוך על מקור מידע בודד</w:t>
      </w:r>
      <w:r>
        <w:rPr>
          <w:rFonts w:cs="David" w:hint="cs"/>
          <w:sz w:val="24"/>
          <w:szCs w:val="24"/>
          <w:rtl/>
        </w:rPr>
        <w:t>,</w:t>
      </w:r>
      <w:r w:rsidRPr="0034494E">
        <w:rPr>
          <w:rFonts w:cs="David" w:hint="cs"/>
          <w:sz w:val="24"/>
          <w:szCs w:val="24"/>
          <w:rtl/>
        </w:rPr>
        <w:t xml:space="preserve"> </w:t>
      </w:r>
      <w:r>
        <w:rPr>
          <w:rFonts w:cs="David" w:hint="cs"/>
          <w:sz w:val="24"/>
          <w:szCs w:val="24"/>
          <w:rtl/>
        </w:rPr>
        <w:t>ו</w:t>
      </w:r>
      <w:r w:rsidRPr="0034494E">
        <w:rPr>
          <w:rFonts w:cs="David" w:hint="cs"/>
          <w:sz w:val="24"/>
          <w:szCs w:val="24"/>
          <w:rtl/>
        </w:rPr>
        <w:t xml:space="preserve">מקורות </w:t>
      </w:r>
      <w:r>
        <w:rPr>
          <w:rFonts w:cs="David" w:hint="cs"/>
          <w:sz w:val="24"/>
          <w:szCs w:val="24"/>
          <w:rtl/>
        </w:rPr>
        <w:t xml:space="preserve">מידע </w:t>
      </w:r>
      <w:r w:rsidRPr="0034494E">
        <w:rPr>
          <w:rFonts w:cs="David" w:hint="cs"/>
          <w:sz w:val="24"/>
          <w:szCs w:val="24"/>
          <w:rtl/>
        </w:rPr>
        <w:t>שנחשבו בעבר</w:t>
      </w:r>
      <w:r>
        <w:rPr>
          <w:rFonts w:cs="David" w:hint="cs"/>
          <w:sz w:val="24"/>
          <w:szCs w:val="24"/>
          <w:rtl/>
        </w:rPr>
        <w:t xml:space="preserve"> בני סמכא</w:t>
      </w:r>
      <w:r w:rsidRPr="0034494E">
        <w:rPr>
          <w:rFonts w:cs="David" w:hint="cs"/>
          <w:sz w:val="24"/>
          <w:szCs w:val="24"/>
          <w:rtl/>
        </w:rPr>
        <w:t>, נקראים כיום בעין ביקורתית, ומצריכים יצירה של דיאלוג עמם ושא</w:t>
      </w:r>
      <w:r>
        <w:rPr>
          <w:rFonts w:cs="David" w:hint="cs"/>
          <w:sz w:val="24"/>
          <w:szCs w:val="24"/>
          <w:rtl/>
        </w:rPr>
        <w:t>י</w:t>
      </w:r>
      <w:r w:rsidRPr="0034494E">
        <w:rPr>
          <w:rFonts w:cs="David" w:hint="cs"/>
          <w:sz w:val="24"/>
          <w:szCs w:val="24"/>
          <w:rtl/>
        </w:rPr>
        <w:t xml:space="preserve">לת שאלות, </w:t>
      </w:r>
      <w:r>
        <w:rPr>
          <w:rFonts w:cs="David" w:hint="cs"/>
          <w:sz w:val="24"/>
          <w:szCs w:val="24"/>
          <w:rtl/>
        </w:rPr>
        <w:t xml:space="preserve">כגון </w:t>
      </w:r>
      <w:r w:rsidRPr="0034494E">
        <w:rPr>
          <w:rFonts w:cs="David" w:hint="cs"/>
          <w:sz w:val="24"/>
          <w:szCs w:val="24"/>
          <w:rtl/>
        </w:rPr>
        <w:t>מה הופך מקור מסוים מהימן יותר מאחר, כיצד נוצרת לכידות בטקסט הנשען על מקורות שונים,</w:t>
      </w:r>
      <w:r>
        <w:rPr>
          <w:rFonts w:cs="David" w:hint="cs"/>
          <w:sz w:val="24"/>
          <w:szCs w:val="24"/>
          <w:rtl/>
        </w:rPr>
        <w:t xml:space="preserve"> לאילו צרכים אפשר להשתמש במידע ועוד</w:t>
      </w:r>
      <w:r w:rsidRPr="0034494E">
        <w:rPr>
          <w:rFonts w:cs="David" w:hint="cs"/>
          <w:sz w:val="24"/>
          <w:szCs w:val="24"/>
          <w:rtl/>
        </w:rPr>
        <w:t xml:space="preserve">. זו הזדמנות להתוודע למיזם המבורך של ויקיפדיה, </w:t>
      </w:r>
      <w:r>
        <w:rPr>
          <w:rFonts w:cs="David" w:hint="cs"/>
          <w:sz w:val="24"/>
          <w:szCs w:val="24"/>
          <w:rtl/>
        </w:rPr>
        <w:t>"</w:t>
      </w:r>
      <w:r w:rsidRPr="0034494E">
        <w:rPr>
          <w:rFonts w:cs="David" w:hint="cs"/>
          <w:sz w:val="24"/>
          <w:szCs w:val="24"/>
          <w:rtl/>
        </w:rPr>
        <w:t>אנציקלופדיה שיתופית, חופשית ומהימנה</w:t>
      </w:r>
      <w:r>
        <w:rPr>
          <w:rFonts w:cs="David" w:hint="cs"/>
          <w:sz w:val="24"/>
          <w:szCs w:val="24"/>
          <w:rtl/>
        </w:rPr>
        <w:t>"</w:t>
      </w:r>
      <w:r w:rsidRPr="0034494E">
        <w:rPr>
          <w:rFonts w:cs="David" w:hint="cs"/>
          <w:sz w:val="24"/>
          <w:szCs w:val="24"/>
          <w:rtl/>
        </w:rPr>
        <w:t>, ולהתחקות אחר תהליכים של עריכה ותרומה לידע השיתופי</w:t>
      </w:r>
      <w:r>
        <w:rPr>
          <w:rFonts w:cs="David" w:hint="cs"/>
          <w:sz w:val="24"/>
          <w:szCs w:val="24"/>
          <w:rtl/>
        </w:rPr>
        <w:t xml:space="preserve"> </w:t>
      </w:r>
      <w:r w:rsidRPr="0034494E">
        <w:rPr>
          <w:rFonts w:cs="David" w:hint="cs"/>
          <w:sz w:val="24"/>
          <w:szCs w:val="24"/>
          <w:rtl/>
        </w:rPr>
        <w:t xml:space="preserve">תוך העשרת הידע האישי. התהליך מתגמל ומהנה, ועשוי להניע את התלמידים להיות עורכים שותפים במפעל חשוב זה. </w:t>
      </w:r>
      <w:r>
        <w:rPr>
          <w:rFonts w:cs="David" w:hint="cs"/>
          <w:sz w:val="24"/>
          <w:szCs w:val="24"/>
          <w:rtl/>
        </w:rPr>
        <w:t>יחידה זו מדגישה את תהליך הכתיבה של ערך אנציקלופדי על סמך חקר המאפיינים של ערך אנציקלופדי מקוון, קריאה של מקורות מידע מגוונים ושכתוב הטיוטות עד לגיבוש התוצר הסופי.</w:t>
      </w:r>
    </w:p>
    <w:p w:rsidR="00C37AB3" w:rsidRDefault="00C37AB3" w:rsidP="00C37AB3">
      <w:pPr>
        <w:spacing w:line="360" w:lineRule="auto"/>
        <w:jc w:val="both"/>
        <w:rPr>
          <w:rFonts w:cs="David"/>
          <w:sz w:val="24"/>
          <w:szCs w:val="24"/>
          <w:rtl/>
        </w:rPr>
      </w:pPr>
      <w:r w:rsidRPr="005B4026">
        <w:rPr>
          <w:rFonts w:cs="David" w:hint="cs"/>
          <w:sz w:val="24"/>
          <w:szCs w:val="24"/>
          <w:rtl/>
        </w:rPr>
        <w:t>ביחידה זו הוספנו צלמיות (אייקונים)</w:t>
      </w:r>
      <w:r>
        <w:rPr>
          <w:rFonts w:cs="David" w:hint="cs"/>
          <w:sz w:val="24"/>
          <w:szCs w:val="24"/>
          <w:rtl/>
        </w:rPr>
        <w:t xml:space="preserve"> לנוחיותכם.</w:t>
      </w:r>
    </w:p>
    <w:p w:rsidR="00C37AB3" w:rsidRDefault="00C37AB3" w:rsidP="00C37AB3">
      <w:pPr>
        <w:spacing w:line="360" w:lineRule="auto"/>
        <w:jc w:val="both"/>
        <w:rPr>
          <w:rtl/>
        </w:rPr>
      </w:pPr>
      <w:r>
        <w:rPr>
          <w:rFonts w:cs="David" w:hint="cs"/>
          <w:sz w:val="24"/>
          <w:szCs w:val="24"/>
          <w:rtl/>
        </w:rPr>
        <w:t xml:space="preserve">הערות למורה: </w:t>
      </w:r>
      <w:r w:rsidRPr="00F470BE">
        <w:rPr>
          <w:rFonts w:cs="David"/>
          <w:noProof/>
          <w:sz w:val="28"/>
          <w:szCs w:val="28"/>
          <w:rtl/>
        </w:rPr>
        <w:drawing>
          <wp:inline distT="0" distB="0" distL="0" distR="0" wp14:anchorId="58E48876" wp14:editId="5253EB3C">
            <wp:extent cx="250190" cy="286823"/>
            <wp:effectExtent l="0" t="0" r="0" b="0"/>
            <wp:docPr id="4" name="תמונה 4"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8"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Pr>
          <w:rFonts w:cs="David" w:hint="cs"/>
          <w:sz w:val="24"/>
          <w:szCs w:val="24"/>
          <w:rtl/>
        </w:rPr>
        <w:t xml:space="preserve">   דיון במליאת הכיתה:  </w:t>
      </w:r>
      <w:r w:rsidRPr="005B4026">
        <w:rPr>
          <w:rFonts w:cs="David"/>
          <w:noProof/>
          <w:sz w:val="24"/>
          <w:szCs w:val="24"/>
          <w:rtl/>
        </w:rPr>
        <w:drawing>
          <wp:inline distT="0" distB="0" distL="0" distR="0" wp14:anchorId="78744ADD" wp14:editId="2068F9F9">
            <wp:extent cx="420370" cy="313577"/>
            <wp:effectExtent l="0" t="0" r="0" b="0"/>
            <wp:docPr id="7" name="תמונה 7" descr="http://2.bp.blogspot.com/_V9VApAbuhn4/TUL7Di-DYXI/AAAAAAAAAA4/PCecpfbxzik/s1600/657-16%25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V9VApAbuhn4/TUL7Di-DYXI/AAAAAAAAAA4/PCecpfbxzik/s1600/657-16%257E1.JPG"/>
                    <pic:cNvPicPr>
                      <a:picLocks noChangeAspect="1" noChangeArrowheads="1"/>
                    </pic:cNvPicPr>
                  </pic:nvPicPr>
                  <pic:blipFill>
                    <a:blip r:embed="rId9" cstate="print"/>
                    <a:srcRect/>
                    <a:stretch>
                      <a:fillRect/>
                    </a:stretch>
                  </pic:blipFill>
                  <pic:spPr bwMode="auto">
                    <a:xfrm>
                      <a:off x="0" y="0"/>
                      <a:ext cx="422340" cy="315046"/>
                    </a:xfrm>
                    <a:prstGeom prst="rect">
                      <a:avLst/>
                    </a:prstGeom>
                    <a:noFill/>
                    <a:ln w="9525">
                      <a:noFill/>
                      <a:miter lim="800000"/>
                      <a:headEnd/>
                      <a:tailEnd/>
                    </a:ln>
                  </pic:spPr>
                </pic:pic>
              </a:graphicData>
            </a:graphic>
          </wp:inline>
        </w:drawing>
      </w:r>
      <w:r>
        <w:rPr>
          <w:rFonts w:cs="David" w:hint="cs"/>
          <w:sz w:val="24"/>
          <w:szCs w:val="24"/>
          <w:rtl/>
        </w:rPr>
        <w:t xml:space="preserve">     חומרים לתלקיט:</w:t>
      </w:r>
      <w:r w:rsidRPr="005B4026">
        <w:rPr>
          <w:noProof/>
        </w:rPr>
        <w:t xml:space="preserve"> </w:t>
      </w:r>
      <w:r w:rsidRPr="005B4026">
        <w:rPr>
          <w:rFonts w:cs="David"/>
          <w:noProof/>
          <w:sz w:val="24"/>
          <w:szCs w:val="24"/>
          <w:rtl/>
        </w:rPr>
        <w:drawing>
          <wp:inline distT="0" distB="0" distL="0" distR="0" wp14:anchorId="764A7855" wp14:editId="21F73B88">
            <wp:extent cx="246380" cy="246380"/>
            <wp:effectExtent l="0" t="0" r="0" b="0"/>
            <wp:docPr id="3" name="תמונה 19" descr="מחברת ועט ממחוז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מחברת ועט ממחוזרים"/>
                    <pic:cNvPicPr>
                      <a:picLocks noChangeAspect="1" noChangeArrowheads="1"/>
                    </pic:cNvPicPr>
                  </pic:nvPicPr>
                  <pic:blipFill>
                    <a:blip r:embed="rId10" cstate="print"/>
                    <a:srcRect/>
                    <a:stretch>
                      <a:fillRect/>
                    </a:stretch>
                  </pic:blipFill>
                  <pic:spPr bwMode="auto">
                    <a:xfrm>
                      <a:off x="0" y="0"/>
                      <a:ext cx="247234" cy="247234"/>
                    </a:xfrm>
                    <a:prstGeom prst="rect">
                      <a:avLst/>
                    </a:prstGeom>
                    <a:noFill/>
                    <a:ln w="9525">
                      <a:noFill/>
                      <a:miter lim="800000"/>
                      <a:headEnd/>
                      <a:tailEnd/>
                    </a:ln>
                  </pic:spPr>
                </pic:pic>
              </a:graphicData>
            </a:graphic>
          </wp:inline>
        </w:drawing>
      </w:r>
    </w:p>
    <w:p w:rsidR="00C37AB3" w:rsidRPr="00F470BE" w:rsidRDefault="00C37AB3" w:rsidP="00C37AB3">
      <w:pPr>
        <w:spacing w:line="360" w:lineRule="auto"/>
        <w:jc w:val="both"/>
        <w:rPr>
          <w:rFonts w:cs="David"/>
          <w:sz w:val="24"/>
          <w:szCs w:val="24"/>
          <w:rtl/>
        </w:rPr>
      </w:pPr>
      <w:r>
        <w:rPr>
          <w:rFonts w:cs="David" w:hint="cs"/>
          <w:sz w:val="24"/>
          <w:szCs w:val="24"/>
          <w:rtl/>
        </w:rPr>
        <w:t xml:space="preserve">עבודה אישית: </w:t>
      </w:r>
      <w:r w:rsidRPr="00F470BE">
        <w:rPr>
          <w:rFonts w:cs="David" w:hint="cs"/>
          <w:noProof/>
          <w:sz w:val="28"/>
          <w:szCs w:val="28"/>
          <w:rtl/>
        </w:rPr>
        <w:drawing>
          <wp:inline distT="0" distB="0" distL="0" distR="0" wp14:anchorId="24B3A48D" wp14:editId="1ABC8E64">
            <wp:extent cx="164269" cy="267391"/>
            <wp:effectExtent l="0" t="0" r="0" b="0"/>
            <wp:docPr id="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74101" cy="283396"/>
                    </a:xfrm>
                    <a:prstGeom prst="rect">
                      <a:avLst/>
                    </a:prstGeom>
                    <a:noFill/>
                    <a:ln w="9525">
                      <a:noFill/>
                      <a:miter lim="800000"/>
                      <a:headEnd/>
                      <a:tailEnd/>
                    </a:ln>
                  </pic:spPr>
                </pic:pic>
              </a:graphicData>
            </a:graphic>
          </wp:inline>
        </w:drawing>
      </w:r>
      <w:r>
        <w:rPr>
          <w:rFonts w:cs="David" w:hint="cs"/>
          <w:sz w:val="24"/>
          <w:szCs w:val="24"/>
          <w:rtl/>
        </w:rPr>
        <w:t xml:space="preserve">      עבודה בזוגות:  </w:t>
      </w:r>
      <w:r w:rsidRPr="005B4026">
        <w:rPr>
          <w:rFonts w:cs="David"/>
          <w:noProof/>
          <w:sz w:val="24"/>
          <w:szCs w:val="24"/>
          <w:rtl/>
        </w:rPr>
        <w:drawing>
          <wp:inline distT="0" distB="0" distL="0" distR="0" wp14:anchorId="4EAF4BA6" wp14:editId="35F5F76C">
            <wp:extent cx="325755" cy="270631"/>
            <wp:effectExtent l="0" t="0" r="0" b="0"/>
            <wp:docPr id="5"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27461" cy="272049"/>
                    </a:xfrm>
                    <a:prstGeom prst="rect">
                      <a:avLst/>
                    </a:prstGeom>
                    <a:noFill/>
                    <a:ln w="9525">
                      <a:noFill/>
                      <a:miter lim="800000"/>
                      <a:headEnd/>
                      <a:tailEnd/>
                    </a:ln>
                  </pic:spPr>
                </pic:pic>
              </a:graphicData>
            </a:graphic>
          </wp:inline>
        </w:drawing>
      </w:r>
      <w:r>
        <w:rPr>
          <w:rFonts w:cs="David" w:hint="cs"/>
          <w:sz w:val="24"/>
          <w:szCs w:val="24"/>
          <w:rtl/>
        </w:rPr>
        <w:t xml:space="preserve">                    עבודה בקבוצות: </w:t>
      </w:r>
      <w:r w:rsidRPr="005B4026">
        <w:rPr>
          <w:rFonts w:cs="David"/>
          <w:noProof/>
          <w:sz w:val="24"/>
          <w:szCs w:val="24"/>
          <w:rtl/>
        </w:rPr>
        <w:drawing>
          <wp:inline distT="0" distB="0" distL="0" distR="0" wp14:anchorId="3821B517" wp14:editId="002CF872">
            <wp:extent cx="440780" cy="171418"/>
            <wp:effectExtent l="0" t="0" r="0" b="0"/>
            <wp:docPr id="2" name="תמונה 1" descr="http://t0.gstatic.com/images?q=tbn:ANd9GcSBUkeALcfeZo_S9qx-XJT9QSx8OSN7x7pmDQOWDRF7I-Rul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BUkeALcfeZo_S9qx-XJT9QSx8OSN7x7pmDQOWDRF7I-Rul3De"/>
                    <pic:cNvPicPr>
                      <a:picLocks noChangeAspect="1" noChangeArrowheads="1"/>
                    </pic:cNvPicPr>
                  </pic:nvPicPr>
                  <pic:blipFill>
                    <a:blip r:embed="rId13" cstate="print"/>
                    <a:srcRect/>
                    <a:stretch>
                      <a:fillRect/>
                    </a:stretch>
                  </pic:blipFill>
                  <pic:spPr bwMode="auto">
                    <a:xfrm>
                      <a:off x="0" y="0"/>
                      <a:ext cx="447247" cy="173933"/>
                    </a:xfrm>
                    <a:prstGeom prst="rect">
                      <a:avLst/>
                    </a:prstGeom>
                    <a:noFill/>
                    <a:ln w="9525">
                      <a:noFill/>
                      <a:miter lim="800000"/>
                      <a:headEnd/>
                      <a:tailEnd/>
                    </a:ln>
                  </pic:spPr>
                </pic:pic>
              </a:graphicData>
            </a:graphic>
          </wp:inline>
        </w:drawing>
      </w:r>
    </w:p>
    <w:p w:rsidR="00C37AB3" w:rsidRPr="005B4026" w:rsidRDefault="00C37AB3" w:rsidP="00C37AB3">
      <w:pPr>
        <w:spacing w:line="360" w:lineRule="auto"/>
        <w:jc w:val="both"/>
        <w:rPr>
          <w:rFonts w:ascii="Times New Roman" w:eastAsia="Times New Roman" w:hAnsi="Times New Roman" w:cs="Times New Roman"/>
          <w:b/>
          <w:bCs/>
          <w:sz w:val="36"/>
          <w:szCs w:val="36"/>
        </w:rPr>
      </w:pPr>
      <w:r w:rsidRPr="005B4026">
        <w:rPr>
          <w:rFonts w:ascii="Times New Roman" w:eastAsia="Times New Roman" w:hAnsi="Times New Roman" w:cs="Times New Roman" w:hint="cs"/>
          <w:b/>
          <w:bCs/>
          <w:sz w:val="36"/>
          <w:szCs w:val="36"/>
          <w:rtl/>
        </w:rPr>
        <w:t xml:space="preserve">מטרות היחידה </w:t>
      </w:r>
    </w:p>
    <w:p w:rsidR="00C37AB3" w:rsidRPr="002A65EC" w:rsidRDefault="00C37AB3" w:rsidP="00C37AB3">
      <w:pPr>
        <w:numPr>
          <w:ilvl w:val="0"/>
          <w:numId w:val="3"/>
        </w:numPr>
        <w:spacing w:after="0"/>
        <w:rPr>
          <w:rFonts w:cs="David"/>
          <w:sz w:val="24"/>
          <w:szCs w:val="24"/>
          <w:rtl/>
        </w:rPr>
      </w:pPr>
      <w:r>
        <w:rPr>
          <w:rFonts w:cs="David" w:hint="cs"/>
          <w:sz w:val="24"/>
          <w:szCs w:val="24"/>
          <w:rtl/>
        </w:rPr>
        <w:t xml:space="preserve">לחקור את  המאפיינים של ערך אנציקלופדי מקוון. </w:t>
      </w:r>
    </w:p>
    <w:p w:rsidR="00C37AB3" w:rsidRPr="0034494E" w:rsidRDefault="00C37AB3" w:rsidP="00C37AB3">
      <w:pPr>
        <w:numPr>
          <w:ilvl w:val="0"/>
          <w:numId w:val="3"/>
        </w:numPr>
        <w:spacing w:after="0"/>
        <w:rPr>
          <w:rFonts w:cs="David"/>
          <w:sz w:val="24"/>
          <w:szCs w:val="24"/>
          <w:rtl/>
        </w:rPr>
      </w:pPr>
      <w:r w:rsidRPr="0034494E">
        <w:rPr>
          <w:rFonts w:cs="David" w:hint="cs"/>
          <w:sz w:val="24"/>
          <w:szCs w:val="24"/>
          <w:rtl/>
        </w:rPr>
        <w:t>לבנות תשתיות של ידע לכתיבה על סמך מקורות מגוונים</w:t>
      </w:r>
      <w:r>
        <w:rPr>
          <w:rFonts w:cs="David" w:hint="cs"/>
          <w:sz w:val="24"/>
          <w:szCs w:val="24"/>
          <w:rtl/>
        </w:rPr>
        <w:t>.</w:t>
      </w:r>
    </w:p>
    <w:p w:rsidR="00C37AB3" w:rsidRDefault="00C37AB3" w:rsidP="00C37AB3">
      <w:pPr>
        <w:numPr>
          <w:ilvl w:val="0"/>
          <w:numId w:val="3"/>
        </w:numPr>
        <w:spacing w:after="0"/>
      </w:pPr>
      <w:r>
        <w:rPr>
          <w:rFonts w:cs="David" w:hint="cs"/>
          <w:sz w:val="24"/>
          <w:szCs w:val="24"/>
          <w:rtl/>
        </w:rPr>
        <w:t xml:space="preserve">לכתוב  ערך </w:t>
      </w:r>
      <w:r w:rsidRPr="002A65EC">
        <w:rPr>
          <w:rFonts w:cs="David" w:hint="cs"/>
          <w:sz w:val="24"/>
          <w:szCs w:val="24"/>
          <w:rtl/>
        </w:rPr>
        <w:t xml:space="preserve"> אנציקלופדי </w:t>
      </w:r>
      <w:r>
        <w:rPr>
          <w:rFonts w:cs="David" w:hint="cs"/>
          <w:sz w:val="24"/>
          <w:szCs w:val="24"/>
          <w:rtl/>
        </w:rPr>
        <w:t xml:space="preserve">מקוון </w:t>
      </w:r>
      <w:r w:rsidRPr="0034494E">
        <w:rPr>
          <w:rFonts w:cs="David" w:hint="cs"/>
          <w:sz w:val="24"/>
          <w:szCs w:val="24"/>
          <w:rtl/>
        </w:rPr>
        <w:t>לכיד ומקושר</w:t>
      </w:r>
      <w:r>
        <w:rPr>
          <w:rFonts w:hint="cs"/>
          <w:rtl/>
        </w:rPr>
        <w:t>.</w:t>
      </w:r>
    </w:p>
    <w:p w:rsidR="00C37AB3" w:rsidRPr="002A65EC" w:rsidRDefault="00C37AB3" w:rsidP="00C37AB3">
      <w:pPr>
        <w:pStyle w:val="2"/>
        <w:bidi/>
        <w:rPr>
          <w:rtl/>
        </w:rPr>
      </w:pPr>
      <w:bookmarkStart w:id="4" w:name="_Toc403980461"/>
      <w:r w:rsidRPr="002A65EC">
        <w:rPr>
          <w:rFonts w:hint="cs"/>
          <w:rtl/>
        </w:rPr>
        <w:t xml:space="preserve">הציר </w:t>
      </w:r>
      <w:r>
        <w:rPr>
          <w:rFonts w:hint="cs"/>
          <w:rtl/>
        </w:rPr>
        <w:t>האורייני (הבנה והבעה)</w:t>
      </w:r>
      <w:bookmarkEnd w:id="4"/>
    </w:p>
    <w:p w:rsidR="00C37AB3" w:rsidRPr="0034494E" w:rsidRDefault="00C37AB3" w:rsidP="00C37AB3">
      <w:pPr>
        <w:numPr>
          <w:ilvl w:val="0"/>
          <w:numId w:val="3"/>
        </w:numPr>
        <w:spacing w:after="0"/>
        <w:rPr>
          <w:rFonts w:cs="David"/>
          <w:sz w:val="24"/>
          <w:szCs w:val="24"/>
          <w:rtl/>
        </w:rPr>
      </w:pPr>
      <w:r w:rsidRPr="0034494E">
        <w:rPr>
          <w:rFonts w:cs="David" w:hint="cs"/>
          <w:sz w:val="24"/>
          <w:szCs w:val="24"/>
          <w:rtl/>
        </w:rPr>
        <w:t>חילוץ עקרונות הסוגה על סמך ערכים קיימים</w:t>
      </w:r>
    </w:p>
    <w:p w:rsidR="00C37AB3" w:rsidRPr="0034494E" w:rsidRDefault="00C37AB3" w:rsidP="00C37AB3">
      <w:pPr>
        <w:numPr>
          <w:ilvl w:val="0"/>
          <w:numId w:val="3"/>
        </w:numPr>
        <w:spacing w:after="0"/>
        <w:rPr>
          <w:rFonts w:cs="David"/>
          <w:sz w:val="24"/>
          <w:szCs w:val="24"/>
          <w:rtl/>
        </w:rPr>
      </w:pPr>
      <w:r w:rsidRPr="0034494E">
        <w:rPr>
          <w:rFonts w:cs="David" w:hint="cs"/>
          <w:sz w:val="24"/>
          <w:szCs w:val="24"/>
          <w:rtl/>
        </w:rPr>
        <w:t xml:space="preserve">איסוף מידע ממקורות מידע </w:t>
      </w:r>
    </w:p>
    <w:p w:rsidR="00C37AB3" w:rsidRDefault="00C37AB3" w:rsidP="00C37AB3">
      <w:pPr>
        <w:numPr>
          <w:ilvl w:val="0"/>
          <w:numId w:val="3"/>
        </w:numPr>
        <w:spacing w:after="0"/>
        <w:rPr>
          <w:rFonts w:cs="David"/>
          <w:sz w:val="24"/>
          <w:szCs w:val="24"/>
        </w:rPr>
      </w:pPr>
      <w:r w:rsidRPr="0034494E">
        <w:rPr>
          <w:rFonts w:cs="David" w:hint="cs"/>
          <w:sz w:val="24"/>
          <w:szCs w:val="24"/>
          <w:rtl/>
        </w:rPr>
        <w:t>המרה של ידע ממאמרי עמדה לטקסט מידע</w:t>
      </w:r>
    </w:p>
    <w:p w:rsidR="00C37AB3" w:rsidRPr="0034494E" w:rsidRDefault="00C37AB3" w:rsidP="00C37AB3">
      <w:pPr>
        <w:numPr>
          <w:ilvl w:val="0"/>
          <w:numId w:val="3"/>
        </w:numPr>
        <w:spacing w:after="0"/>
        <w:rPr>
          <w:rFonts w:cs="David"/>
          <w:sz w:val="24"/>
          <w:szCs w:val="24"/>
          <w:rtl/>
        </w:rPr>
      </w:pPr>
      <w:r w:rsidRPr="0034494E">
        <w:rPr>
          <w:rFonts w:cs="David" w:hint="cs"/>
          <w:sz w:val="24"/>
          <w:szCs w:val="24"/>
          <w:rtl/>
        </w:rPr>
        <w:t>יצירת הכללות על סמך ההתנסות בכתיבה</w:t>
      </w:r>
    </w:p>
    <w:p w:rsidR="00C37AB3" w:rsidRDefault="00C37AB3" w:rsidP="00C37AB3">
      <w:pPr>
        <w:pStyle w:val="2"/>
        <w:bidi/>
        <w:rPr>
          <w:rtl/>
        </w:rPr>
      </w:pPr>
      <w:bookmarkStart w:id="5" w:name="_Toc403980462"/>
    </w:p>
    <w:p w:rsidR="00C37AB3" w:rsidRPr="002A65EC" w:rsidRDefault="00C37AB3" w:rsidP="00C37AB3">
      <w:pPr>
        <w:pStyle w:val="2"/>
        <w:bidi/>
        <w:rPr>
          <w:rtl/>
        </w:rPr>
      </w:pPr>
      <w:r w:rsidRPr="002A65EC">
        <w:rPr>
          <w:rFonts w:hint="cs"/>
          <w:rtl/>
        </w:rPr>
        <w:lastRenderedPageBreak/>
        <w:t>תקשוב</w:t>
      </w:r>
      <w:bookmarkEnd w:id="5"/>
    </w:p>
    <w:p w:rsidR="00C37AB3" w:rsidRPr="00504800" w:rsidRDefault="00C37AB3" w:rsidP="00C37AB3">
      <w:pPr>
        <w:numPr>
          <w:ilvl w:val="0"/>
          <w:numId w:val="3"/>
        </w:numPr>
        <w:spacing w:after="0"/>
        <w:rPr>
          <w:rFonts w:cs="David"/>
          <w:sz w:val="24"/>
          <w:szCs w:val="24"/>
        </w:rPr>
      </w:pPr>
      <w:r w:rsidRPr="0034494E">
        <w:rPr>
          <w:rFonts w:cs="David" w:hint="cs"/>
          <w:sz w:val="24"/>
          <w:szCs w:val="24"/>
          <w:rtl/>
        </w:rPr>
        <w:t>חיפוש של ערכים אנציקלופדיים</w:t>
      </w:r>
    </w:p>
    <w:p w:rsidR="00C37AB3" w:rsidRDefault="00C37AB3" w:rsidP="00C37AB3">
      <w:pPr>
        <w:numPr>
          <w:ilvl w:val="0"/>
          <w:numId w:val="3"/>
        </w:numPr>
        <w:spacing w:after="0"/>
        <w:rPr>
          <w:rFonts w:cs="David"/>
          <w:sz w:val="24"/>
          <w:szCs w:val="24"/>
        </w:rPr>
      </w:pPr>
      <w:r>
        <w:rPr>
          <w:rFonts w:cs="David" w:hint="cs"/>
          <w:sz w:val="24"/>
          <w:szCs w:val="24"/>
          <w:rtl/>
        </w:rPr>
        <w:t xml:space="preserve">יצירת </w:t>
      </w:r>
      <w:hyperlink r:id="rId14" w:history="1">
        <w:r w:rsidRPr="009D382D">
          <w:rPr>
            <w:rStyle w:val="Hyperlink"/>
            <w:rFonts w:cs="David" w:hint="cs"/>
            <w:sz w:val="24"/>
            <w:szCs w:val="24"/>
            <w:rtl/>
          </w:rPr>
          <w:t>מסמכים שיתופיים</w:t>
        </w:r>
      </w:hyperlink>
    </w:p>
    <w:p w:rsidR="00C37AB3" w:rsidRPr="0034494E" w:rsidRDefault="00C37AB3" w:rsidP="00C37AB3">
      <w:pPr>
        <w:numPr>
          <w:ilvl w:val="0"/>
          <w:numId w:val="3"/>
        </w:numPr>
        <w:spacing w:after="0"/>
        <w:rPr>
          <w:rFonts w:cs="David"/>
          <w:sz w:val="24"/>
          <w:szCs w:val="24"/>
        </w:rPr>
      </w:pPr>
      <w:r w:rsidRPr="0034494E">
        <w:rPr>
          <w:rFonts w:cs="David" w:hint="cs"/>
          <w:sz w:val="24"/>
          <w:szCs w:val="24"/>
          <w:rtl/>
        </w:rPr>
        <w:t xml:space="preserve">בנייה של </w:t>
      </w:r>
      <w:hyperlink r:id="rId15" w:history="1">
        <w:r w:rsidRPr="009D382D">
          <w:rPr>
            <w:rStyle w:val="Hyperlink"/>
            <w:rFonts w:cs="David" w:hint="cs"/>
            <w:sz w:val="24"/>
            <w:szCs w:val="24"/>
            <w:rtl/>
          </w:rPr>
          <w:t>מצגות</w:t>
        </w:r>
      </w:hyperlink>
      <w:r w:rsidRPr="0034494E">
        <w:rPr>
          <w:rFonts w:cs="David" w:hint="cs"/>
          <w:sz w:val="24"/>
          <w:szCs w:val="24"/>
          <w:rtl/>
        </w:rPr>
        <w:t xml:space="preserve"> או של </w:t>
      </w:r>
      <w:hyperlink r:id="rId16" w:history="1">
        <w:r w:rsidRPr="009D382D">
          <w:rPr>
            <w:rStyle w:val="Hyperlink"/>
            <w:rFonts w:cs="David" w:hint="cs"/>
            <w:sz w:val="24"/>
            <w:szCs w:val="24"/>
            <w:rtl/>
          </w:rPr>
          <w:t>כרזות אינטראקטיביות</w:t>
        </w:r>
      </w:hyperlink>
      <w:r w:rsidRPr="0034494E">
        <w:rPr>
          <w:rFonts w:cs="David" w:hint="cs"/>
          <w:sz w:val="24"/>
          <w:szCs w:val="24"/>
          <w:rtl/>
        </w:rPr>
        <w:t xml:space="preserve"> שיתופיות</w:t>
      </w:r>
    </w:p>
    <w:p w:rsidR="00C37AB3" w:rsidRDefault="00C37AB3" w:rsidP="00C37AB3">
      <w:pPr>
        <w:numPr>
          <w:ilvl w:val="0"/>
          <w:numId w:val="3"/>
        </w:numPr>
        <w:spacing w:after="0"/>
        <w:rPr>
          <w:rFonts w:cs="David"/>
          <w:sz w:val="24"/>
          <w:szCs w:val="24"/>
        </w:rPr>
      </w:pPr>
      <w:r w:rsidRPr="0034494E">
        <w:rPr>
          <w:rFonts w:cs="David" w:hint="cs"/>
          <w:sz w:val="24"/>
          <w:szCs w:val="24"/>
          <w:rtl/>
        </w:rPr>
        <w:t>צפייה בסרטונים</w:t>
      </w:r>
    </w:p>
    <w:p w:rsidR="00C37AB3" w:rsidRDefault="00C37AB3" w:rsidP="00C37AB3">
      <w:pPr>
        <w:spacing w:after="0"/>
        <w:rPr>
          <w:rFonts w:cs="David"/>
          <w:sz w:val="24"/>
          <w:szCs w:val="24"/>
          <w:rtl/>
        </w:rPr>
      </w:pPr>
    </w:p>
    <w:p w:rsidR="00C37AB3" w:rsidRPr="0034494E" w:rsidRDefault="00C37AB3" w:rsidP="00C37AB3">
      <w:pPr>
        <w:spacing w:after="0"/>
        <w:rPr>
          <w:rFonts w:cs="David"/>
          <w:sz w:val="24"/>
          <w:szCs w:val="24"/>
        </w:rPr>
      </w:pPr>
    </w:p>
    <w:p w:rsidR="00C37AB3" w:rsidRPr="0027351A" w:rsidRDefault="00C37AB3" w:rsidP="00C37AB3">
      <w:pPr>
        <w:tabs>
          <w:tab w:val="left" w:pos="2919"/>
        </w:tabs>
        <w:spacing w:after="0"/>
        <w:ind w:left="1440"/>
        <w:rPr>
          <w:rFonts w:cs="Guttman Yad-Brush"/>
          <w:sz w:val="18"/>
          <w:szCs w:val="18"/>
          <w:rtl/>
        </w:rPr>
      </w:pPr>
      <w:r w:rsidRPr="0027351A">
        <w:rPr>
          <w:rFonts w:cs="Guttman Yad-Brush"/>
          <w:b/>
          <w:bCs/>
          <w:noProof/>
          <w:sz w:val="18"/>
          <w:szCs w:val="18"/>
          <w:rtl/>
        </w:rPr>
        <w:drawing>
          <wp:inline distT="0" distB="0" distL="0" distR="0" wp14:anchorId="5843CCA8" wp14:editId="3C0F3F6C">
            <wp:extent cx="250190" cy="286823"/>
            <wp:effectExtent l="0" t="0" r="0" b="0"/>
            <wp:docPr id="8" name="תמונה 4"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8"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Pr="0027351A">
        <w:rPr>
          <w:rFonts w:cs="Guttman Yad-Brush" w:hint="cs"/>
          <w:b/>
          <w:bCs/>
          <w:sz w:val="18"/>
          <w:szCs w:val="18"/>
          <w:rtl/>
        </w:rPr>
        <w:t>למורה</w:t>
      </w:r>
      <w:r w:rsidRPr="0027351A">
        <w:rPr>
          <w:rFonts w:cs="Guttman Yad-Brush" w:hint="cs"/>
          <w:sz w:val="18"/>
          <w:szCs w:val="18"/>
          <w:rtl/>
        </w:rPr>
        <w:t>: מומלץ להעלות</w:t>
      </w:r>
      <w:r>
        <w:rPr>
          <w:rFonts w:cs="Guttman Yad-Brush" w:hint="cs"/>
          <w:sz w:val="18"/>
          <w:szCs w:val="18"/>
          <w:rtl/>
        </w:rPr>
        <w:t xml:space="preserve"> </w:t>
      </w:r>
      <w:r w:rsidRPr="0027351A">
        <w:rPr>
          <w:rFonts w:cs="Guttman Yad-Brush" w:hint="cs"/>
          <w:sz w:val="18"/>
          <w:szCs w:val="18"/>
          <w:rtl/>
        </w:rPr>
        <w:t>את</w:t>
      </w:r>
      <w:r>
        <w:rPr>
          <w:rFonts w:cs="Guttman Yad-Brush" w:hint="cs"/>
          <w:sz w:val="18"/>
          <w:szCs w:val="18"/>
          <w:rtl/>
        </w:rPr>
        <w:t xml:space="preserve"> </w:t>
      </w:r>
      <w:r w:rsidRPr="0027351A">
        <w:rPr>
          <w:rFonts w:cs="Guttman Yad-Brush" w:hint="cs"/>
          <w:sz w:val="18"/>
          <w:szCs w:val="18"/>
          <w:rtl/>
        </w:rPr>
        <w:t xml:space="preserve">הערכים למרחב אינטרנטי או לסביבות למידה. </w:t>
      </w:r>
    </w:p>
    <w:p w:rsidR="00C37AB3" w:rsidRPr="00F470BE" w:rsidRDefault="00C37AB3" w:rsidP="00C37AB3">
      <w:pPr>
        <w:pStyle w:val="a3"/>
        <w:tabs>
          <w:tab w:val="left" w:pos="2919"/>
        </w:tabs>
        <w:rPr>
          <w:rFonts w:eastAsia="Calibri" w:cs="Guttman Yad-Brush"/>
          <w:sz w:val="18"/>
          <w:szCs w:val="18"/>
        </w:rPr>
      </w:pPr>
      <w:r>
        <w:rPr>
          <w:rFonts w:eastAsia="Calibri" w:cs="Guttman Yad-Brush" w:hint="cs"/>
          <w:sz w:val="18"/>
          <w:szCs w:val="18"/>
          <w:rtl/>
        </w:rPr>
        <w:t xml:space="preserve">                    </w:t>
      </w:r>
      <w:r w:rsidRPr="00F470BE">
        <w:rPr>
          <w:rFonts w:eastAsia="Calibri" w:cs="Guttman Yad-Brush" w:hint="cs"/>
          <w:sz w:val="18"/>
          <w:szCs w:val="18"/>
          <w:rtl/>
        </w:rPr>
        <w:t xml:space="preserve">שימו לב, יחידה זו מזמנת טיפול בנושאים לשוניים,  כגון </w:t>
      </w:r>
    </w:p>
    <w:p w:rsidR="00C37AB3" w:rsidRPr="00F470BE" w:rsidRDefault="00C37AB3" w:rsidP="00C37AB3">
      <w:pPr>
        <w:numPr>
          <w:ilvl w:val="1"/>
          <w:numId w:val="8"/>
        </w:numPr>
        <w:tabs>
          <w:tab w:val="left" w:pos="2919"/>
        </w:tabs>
        <w:spacing w:after="0"/>
        <w:ind w:left="2160"/>
        <w:rPr>
          <w:rFonts w:cs="Guttman Yad-Brush"/>
          <w:sz w:val="18"/>
          <w:szCs w:val="18"/>
          <w:rtl/>
        </w:rPr>
      </w:pPr>
      <w:r w:rsidRPr="00F470BE">
        <w:rPr>
          <w:rFonts w:cs="Guttman Yad-Brush" w:hint="cs"/>
          <w:sz w:val="18"/>
          <w:szCs w:val="18"/>
          <w:rtl/>
        </w:rPr>
        <w:t xml:space="preserve">גופים </w:t>
      </w:r>
    </w:p>
    <w:p w:rsidR="00C37AB3" w:rsidRPr="00F470BE" w:rsidRDefault="00BC635B" w:rsidP="00C37AB3">
      <w:pPr>
        <w:numPr>
          <w:ilvl w:val="1"/>
          <w:numId w:val="8"/>
        </w:numPr>
        <w:spacing w:after="0"/>
        <w:ind w:left="2160"/>
        <w:rPr>
          <w:rFonts w:cs="Guttman Yad-Brush"/>
          <w:sz w:val="18"/>
          <w:szCs w:val="18"/>
          <w:rtl/>
        </w:rPr>
      </w:pPr>
      <w:hyperlink r:id="rId17" w:history="1">
        <w:r w:rsidR="00C37AB3" w:rsidRPr="00F470BE">
          <w:rPr>
            <w:rStyle w:val="Hyperlink"/>
            <w:rFonts w:cs="Guttman Yad-Brush" w:hint="cs"/>
            <w:sz w:val="18"/>
            <w:szCs w:val="18"/>
            <w:rtl/>
          </w:rPr>
          <w:t>מבנים</w:t>
        </w:r>
        <w:r w:rsidR="00C37AB3" w:rsidRPr="00F470BE">
          <w:rPr>
            <w:rStyle w:val="Hyperlink"/>
            <w:rFonts w:cs="Guttman Yad-Brush"/>
            <w:sz w:val="18"/>
            <w:szCs w:val="18"/>
            <w:rtl/>
          </w:rPr>
          <w:t xml:space="preserve"> </w:t>
        </w:r>
        <w:r w:rsidR="00C37AB3" w:rsidRPr="00F470BE">
          <w:rPr>
            <w:rStyle w:val="Hyperlink"/>
            <w:rFonts w:cs="Guttman Yad-Brush" w:hint="cs"/>
            <w:sz w:val="18"/>
            <w:szCs w:val="18"/>
            <w:rtl/>
          </w:rPr>
          <w:t>שמניים</w:t>
        </w:r>
      </w:hyperlink>
      <w:r w:rsidR="00C37AB3" w:rsidRPr="00F470BE">
        <w:rPr>
          <w:rFonts w:cs="Guttman Yad-Brush"/>
          <w:sz w:val="18"/>
          <w:szCs w:val="18"/>
          <w:rtl/>
        </w:rPr>
        <w:t xml:space="preserve"> </w:t>
      </w:r>
    </w:p>
    <w:p w:rsidR="00C37AB3" w:rsidRPr="00F470BE" w:rsidRDefault="00C37AB3" w:rsidP="00C37AB3">
      <w:pPr>
        <w:numPr>
          <w:ilvl w:val="1"/>
          <w:numId w:val="8"/>
        </w:numPr>
        <w:spacing w:after="0"/>
        <w:ind w:left="2160"/>
        <w:rPr>
          <w:rFonts w:cs="Guttman Yad-Brush"/>
          <w:sz w:val="18"/>
          <w:szCs w:val="18"/>
          <w:rtl/>
        </w:rPr>
      </w:pPr>
      <w:r w:rsidRPr="00F470BE">
        <w:rPr>
          <w:rFonts w:cs="Guttman Yad-Brush" w:hint="cs"/>
          <w:sz w:val="18"/>
          <w:szCs w:val="18"/>
          <w:rtl/>
        </w:rPr>
        <w:t>המרות של מבנים פועליים למבנים שמניים</w:t>
      </w:r>
    </w:p>
    <w:p w:rsidR="00C37AB3" w:rsidRPr="00F470BE" w:rsidRDefault="00C37AB3" w:rsidP="00C37AB3">
      <w:pPr>
        <w:numPr>
          <w:ilvl w:val="1"/>
          <w:numId w:val="8"/>
        </w:numPr>
        <w:spacing w:after="0"/>
        <w:ind w:left="2160"/>
        <w:rPr>
          <w:rFonts w:cs="Guttman Yad-Brush"/>
          <w:sz w:val="18"/>
          <w:szCs w:val="18"/>
        </w:rPr>
      </w:pPr>
      <w:r w:rsidRPr="00F470BE">
        <w:rPr>
          <w:rFonts w:cs="Guttman Yad-Brush"/>
          <w:sz w:val="18"/>
          <w:szCs w:val="18"/>
          <w:rtl/>
        </w:rPr>
        <w:t>מבנים המאפשרים דחיסת מידע, כגון שמות פעולה ומבני סמיכות</w:t>
      </w:r>
    </w:p>
    <w:p w:rsidR="00C37AB3" w:rsidRPr="00F470BE" w:rsidRDefault="00C37AB3" w:rsidP="00C37AB3">
      <w:pPr>
        <w:spacing w:after="0"/>
        <w:ind w:left="2160"/>
        <w:rPr>
          <w:rFonts w:cs="Guttman Yad-Brush"/>
          <w:sz w:val="18"/>
          <w:szCs w:val="18"/>
        </w:rPr>
      </w:pPr>
      <w:r w:rsidRPr="00F470BE" w:rsidDel="00512817">
        <w:rPr>
          <w:rFonts w:cs="Guttman Yad-Brush" w:hint="cs"/>
          <w:sz w:val="18"/>
          <w:szCs w:val="18"/>
          <w:rtl/>
        </w:rPr>
        <w:t xml:space="preserve"> </w:t>
      </w:r>
      <w:r w:rsidRPr="00F470BE">
        <w:rPr>
          <w:rFonts w:cs="Guttman Yad-Brush" w:hint="cs"/>
          <w:sz w:val="18"/>
          <w:szCs w:val="18"/>
          <w:rtl/>
        </w:rPr>
        <w:t xml:space="preserve"> </w:t>
      </w:r>
    </w:p>
    <w:p w:rsidR="00C37AB3" w:rsidRPr="001D389C" w:rsidRDefault="00C37AB3" w:rsidP="00C37AB3">
      <w:pPr>
        <w:pStyle w:val="a8"/>
        <w:tabs>
          <w:tab w:val="left" w:pos="1360"/>
        </w:tabs>
        <w:ind w:left="1800"/>
        <w:jc w:val="both"/>
        <w:rPr>
          <w:rFonts w:ascii="Times New Roman" w:eastAsia="Times New Roman" w:hAnsi="Times New Roman" w:cs="Guttman Yad-Brush"/>
          <w:sz w:val="18"/>
          <w:szCs w:val="18"/>
          <w:rtl/>
        </w:rPr>
      </w:pPr>
      <w:r w:rsidRPr="00F470BE">
        <w:rPr>
          <w:rFonts w:ascii="Times New Roman" w:eastAsia="Times New Roman" w:hAnsi="Times New Roman" w:cs="Guttman Yad-Brush" w:hint="cs"/>
          <w:sz w:val="18"/>
          <w:szCs w:val="18"/>
          <w:rtl/>
        </w:rPr>
        <w:t>אנו מניחים שכל הנושאים הלשוניים מוכרים לכם וידועים זה מכבר.</w:t>
      </w:r>
      <w:r w:rsidRPr="00F470BE">
        <w:rPr>
          <w:rFonts w:cs="Guttman Yad-Brush" w:hint="cs"/>
          <w:sz w:val="18"/>
          <w:szCs w:val="18"/>
          <w:rtl/>
        </w:rPr>
        <w:t xml:space="preserve"> </w:t>
      </w:r>
      <w:r w:rsidRPr="00F470BE">
        <w:rPr>
          <w:rFonts w:ascii="Times New Roman" w:eastAsia="Times New Roman" w:hAnsi="Times New Roman" w:cs="Guttman Yad-Brush" w:hint="cs"/>
          <w:sz w:val="18"/>
          <w:szCs w:val="18"/>
          <w:rtl/>
        </w:rPr>
        <w:t xml:space="preserve">היחידה הזאת מאפשרת ללמדם בגישה פונקציונלית תוך הדגשת השימוש בהם. </w:t>
      </w:r>
      <w:r>
        <w:rPr>
          <w:rFonts w:ascii="Times New Roman" w:eastAsia="Times New Roman" w:hAnsi="Times New Roman" w:cs="Guttman Yad-Brush" w:hint="cs"/>
          <w:sz w:val="18"/>
          <w:szCs w:val="18"/>
          <w:rtl/>
        </w:rPr>
        <w:t xml:space="preserve">כמו כן </w:t>
      </w:r>
      <w:r w:rsidRPr="00F470BE">
        <w:rPr>
          <w:rFonts w:ascii="Times New Roman" w:eastAsia="Times New Roman" w:hAnsi="Times New Roman" w:cs="Guttman Yad-Brush" w:hint="cs"/>
          <w:sz w:val="18"/>
          <w:szCs w:val="18"/>
          <w:rtl/>
        </w:rPr>
        <w:t>רצוי להתבונן בענייני הלשון בכתיבת התלמידים בהתאם להוראה בכיתה ולהסב את תשומת לִבם לשימוש בהם בכתיבה.</w:t>
      </w:r>
    </w:p>
    <w:p w:rsidR="00C37AB3" w:rsidRPr="002A65EC" w:rsidRDefault="00C37AB3" w:rsidP="00C37AB3">
      <w:pPr>
        <w:pStyle w:val="2"/>
        <w:bidi/>
        <w:rPr>
          <w:rtl/>
        </w:rPr>
      </w:pPr>
      <w:bookmarkStart w:id="6" w:name="_Toc403980463"/>
      <w:r w:rsidRPr="002A65EC">
        <w:rPr>
          <w:rFonts w:hint="cs"/>
          <w:rtl/>
        </w:rPr>
        <w:t>עקרונות של למידה משמעותית</w:t>
      </w:r>
      <w:bookmarkEnd w:id="6"/>
    </w:p>
    <w:p w:rsidR="00C37AB3" w:rsidRPr="0034494E" w:rsidRDefault="00C37AB3" w:rsidP="00C37AB3">
      <w:pPr>
        <w:numPr>
          <w:ilvl w:val="0"/>
          <w:numId w:val="3"/>
        </w:numPr>
        <w:spacing w:after="0"/>
        <w:rPr>
          <w:rFonts w:cs="David"/>
          <w:sz w:val="24"/>
          <w:szCs w:val="24"/>
          <w:rtl/>
        </w:rPr>
      </w:pPr>
      <w:r w:rsidRPr="0034494E">
        <w:rPr>
          <w:rFonts w:cs="David" w:hint="cs"/>
          <w:sz w:val="24"/>
          <w:szCs w:val="24"/>
          <w:rtl/>
        </w:rPr>
        <w:t>למידת חקר</w:t>
      </w:r>
    </w:p>
    <w:p w:rsidR="00C37AB3" w:rsidRPr="0034494E" w:rsidRDefault="00C37AB3" w:rsidP="00C37AB3">
      <w:pPr>
        <w:numPr>
          <w:ilvl w:val="0"/>
          <w:numId w:val="3"/>
        </w:numPr>
        <w:spacing w:after="0"/>
        <w:rPr>
          <w:rFonts w:cs="David"/>
          <w:sz w:val="24"/>
          <w:szCs w:val="24"/>
        </w:rPr>
      </w:pPr>
      <w:r w:rsidRPr="0034494E">
        <w:rPr>
          <w:rFonts w:cs="David" w:hint="cs"/>
          <w:sz w:val="24"/>
          <w:szCs w:val="24"/>
          <w:rtl/>
        </w:rPr>
        <w:t>למידה שיתופית</w:t>
      </w:r>
    </w:p>
    <w:p w:rsidR="00C37AB3" w:rsidRPr="0034494E" w:rsidRDefault="00C37AB3" w:rsidP="00C37AB3">
      <w:pPr>
        <w:numPr>
          <w:ilvl w:val="0"/>
          <w:numId w:val="3"/>
        </w:numPr>
        <w:spacing w:after="0"/>
        <w:rPr>
          <w:rFonts w:cs="David"/>
          <w:sz w:val="24"/>
          <w:szCs w:val="24"/>
        </w:rPr>
      </w:pPr>
      <w:r w:rsidRPr="0034494E">
        <w:rPr>
          <w:rFonts w:cs="David" w:hint="cs"/>
          <w:sz w:val="24"/>
          <w:szCs w:val="24"/>
          <w:rtl/>
        </w:rPr>
        <w:t>הבניה עצמית של ידע ושל מיומנויות</w:t>
      </w:r>
    </w:p>
    <w:p w:rsidR="00C37AB3" w:rsidRPr="0034494E" w:rsidRDefault="00BC635B" w:rsidP="00C37AB3">
      <w:pPr>
        <w:numPr>
          <w:ilvl w:val="0"/>
          <w:numId w:val="3"/>
        </w:numPr>
        <w:spacing w:after="0"/>
        <w:rPr>
          <w:rFonts w:cs="David"/>
          <w:sz w:val="24"/>
          <w:szCs w:val="24"/>
        </w:rPr>
      </w:pPr>
      <w:hyperlink r:id="rId18" w:history="1">
        <w:r w:rsidR="00C37AB3" w:rsidRPr="00894E3D">
          <w:rPr>
            <w:rStyle w:val="Hyperlink"/>
            <w:rFonts w:cs="David" w:hint="cs"/>
            <w:sz w:val="24"/>
            <w:szCs w:val="24"/>
            <w:rtl/>
          </w:rPr>
          <w:t>ויסות עצמי</w:t>
        </w:r>
      </w:hyperlink>
      <w:r w:rsidR="00C37AB3">
        <w:rPr>
          <w:rStyle w:val="aa"/>
          <w:rFonts w:cs="David"/>
          <w:sz w:val="24"/>
          <w:szCs w:val="24"/>
          <w:rtl/>
        </w:rPr>
        <w:footnoteReference w:id="1"/>
      </w:r>
      <w:r w:rsidR="00C37AB3">
        <w:rPr>
          <w:rFonts w:cs="David" w:hint="cs"/>
          <w:sz w:val="24"/>
          <w:szCs w:val="24"/>
          <w:rtl/>
        </w:rPr>
        <w:t xml:space="preserve"> הכולל </w:t>
      </w:r>
      <w:r w:rsidR="00C37AB3" w:rsidRPr="0034494E">
        <w:rPr>
          <w:rFonts w:cs="David" w:hint="cs"/>
          <w:sz w:val="24"/>
          <w:szCs w:val="24"/>
          <w:rtl/>
        </w:rPr>
        <w:t>תהליך רפלקטיבי על הלמידה</w:t>
      </w:r>
    </w:p>
    <w:p w:rsidR="00C37AB3" w:rsidRPr="00215660" w:rsidRDefault="00C37AB3" w:rsidP="00C37AB3">
      <w:pPr>
        <w:numPr>
          <w:ilvl w:val="0"/>
          <w:numId w:val="3"/>
        </w:numPr>
        <w:spacing w:after="0" w:line="360" w:lineRule="auto"/>
        <w:rPr>
          <w:rFonts w:cs="David"/>
          <w:sz w:val="24"/>
          <w:szCs w:val="24"/>
          <w:rtl/>
        </w:rPr>
      </w:pPr>
      <w:r w:rsidRPr="0034494E">
        <w:rPr>
          <w:rFonts w:cs="David" w:hint="cs"/>
          <w:sz w:val="24"/>
          <w:szCs w:val="24"/>
          <w:rtl/>
        </w:rPr>
        <w:t xml:space="preserve">שילוב </w:t>
      </w:r>
      <w:r>
        <w:rPr>
          <w:rFonts w:cs="David" w:hint="cs"/>
          <w:sz w:val="24"/>
          <w:szCs w:val="24"/>
          <w:rtl/>
        </w:rPr>
        <w:t xml:space="preserve">של </w:t>
      </w:r>
      <w:r w:rsidRPr="0034494E">
        <w:rPr>
          <w:rFonts w:cs="David" w:hint="cs"/>
          <w:sz w:val="24"/>
          <w:szCs w:val="24"/>
          <w:rtl/>
        </w:rPr>
        <w:t xml:space="preserve">ערכים, </w:t>
      </w:r>
      <w:r>
        <w:rPr>
          <w:rFonts w:cs="David" w:hint="cs"/>
          <w:sz w:val="24"/>
          <w:szCs w:val="24"/>
          <w:rtl/>
        </w:rPr>
        <w:t>ו</w:t>
      </w:r>
      <w:r w:rsidRPr="0034494E">
        <w:rPr>
          <w:rFonts w:cs="David" w:hint="cs"/>
          <w:sz w:val="24"/>
          <w:szCs w:val="24"/>
          <w:rtl/>
        </w:rPr>
        <w:t>של מעורבות בתהליך הלמידה</w:t>
      </w:r>
      <w:r>
        <w:rPr>
          <w:rFonts w:cs="David" w:hint="cs"/>
          <w:sz w:val="24"/>
          <w:szCs w:val="24"/>
          <w:rtl/>
        </w:rPr>
        <w:t>: חשיפה לסוגיית מצבה של העברית תוך התבוננות בעמדות שלהם ביחס אליה, מתן הזדמנות להביע עמדה ולחשוב על דרכי התמודדות עם הבעיה.</w:t>
      </w:r>
    </w:p>
    <w:p w:rsidR="00C37AB3" w:rsidRPr="002A65EC" w:rsidRDefault="00C37AB3" w:rsidP="00C37AB3">
      <w:pPr>
        <w:pStyle w:val="2"/>
        <w:bidi/>
        <w:rPr>
          <w:rtl/>
        </w:rPr>
      </w:pPr>
      <w:bookmarkStart w:id="7" w:name="_Toc403980464"/>
      <w:r>
        <w:rPr>
          <w:rFonts w:hint="cs"/>
          <w:rtl/>
        </w:rPr>
        <w:t xml:space="preserve">הצעות לאירועי </w:t>
      </w:r>
      <w:r w:rsidRPr="002A65EC">
        <w:rPr>
          <w:rFonts w:hint="cs"/>
          <w:rtl/>
        </w:rPr>
        <w:t>הערכה</w:t>
      </w:r>
      <w:bookmarkEnd w:id="7"/>
    </w:p>
    <w:p w:rsidR="00C37AB3" w:rsidRPr="0034494E" w:rsidRDefault="00C37AB3" w:rsidP="00C37AB3">
      <w:pPr>
        <w:numPr>
          <w:ilvl w:val="0"/>
          <w:numId w:val="3"/>
        </w:numPr>
        <w:spacing w:after="0"/>
        <w:rPr>
          <w:rFonts w:cs="David"/>
          <w:sz w:val="24"/>
          <w:szCs w:val="24"/>
          <w:rtl/>
        </w:rPr>
      </w:pPr>
      <w:r>
        <w:rPr>
          <w:rFonts w:cs="David" w:hint="cs"/>
          <w:sz w:val="24"/>
          <w:szCs w:val="24"/>
          <w:rtl/>
        </w:rPr>
        <w:t xml:space="preserve">ניסוח </w:t>
      </w:r>
      <w:r w:rsidRPr="0034494E">
        <w:rPr>
          <w:rFonts w:cs="David" w:hint="cs"/>
          <w:sz w:val="24"/>
          <w:szCs w:val="24"/>
          <w:rtl/>
        </w:rPr>
        <w:t xml:space="preserve">עקרונות לכתיבה של ערך אנציקלופדי </w:t>
      </w:r>
      <w:r>
        <w:rPr>
          <w:rFonts w:cs="David" w:hint="cs"/>
          <w:sz w:val="24"/>
          <w:szCs w:val="24"/>
          <w:rtl/>
        </w:rPr>
        <w:t xml:space="preserve">בעקבות דיון בקבוצה </w:t>
      </w:r>
    </w:p>
    <w:p w:rsidR="00C37AB3" w:rsidRDefault="00C37AB3" w:rsidP="00C37AB3">
      <w:pPr>
        <w:numPr>
          <w:ilvl w:val="0"/>
          <w:numId w:val="3"/>
        </w:numPr>
        <w:spacing w:after="0"/>
        <w:rPr>
          <w:rFonts w:cs="David"/>
          <w:sz w:val="24"/>
          <w:szCs w:val="24"/>
        </w:rPr>
      </w:pPr>
      <w:r w:rsidRPr="00B35FBE">
        <w:rPr>
          <w:rFonts w:cs="David" w:hint="cs"/>
          <w:sz w:val="24"/>
          <w:szCs w:val="24"/>
          <w:rtl/>
        </w:rPr>
        <w:t>כתיב</w:t>
      </w:r>
      <w:r w:rsidRPr="0034494E">
        <w:rPr>
          <w:rFonts w:cs="David" w:hint="cs"/>
          <w:sz w:val="24"/>
          <w:szCs w:val="24"/>
          <w:rtl/>
        </w:rPr>
        <w:t>ה</w:t>
      </w:r>
      <w:r>
        <w:rPr>
          <w:rFonts w:cs="David" w:hint="cs"/>
          <w:sz w:val="24"/>
          <w:szCs w:val="24"/>
          <w:rtl/>
        </w:rPr>
        <w:t xml:space="preserve"> של ערך אנציקלופדי מקוון </w:t>
      </w:r>
      <w:r>
        <w:rPr>
          <w:rFonts w:cs="David"/>
          <w:sz w:val="24"/>
          <w:szCs w:val="24"/>
          <w:rtl/>
        </w:rPr>
        <w:t>–</w:t>
      </w:r>
      <w:r>
        <w:rPr>
          <w:rFonts w:cs="David" w:hint="cs"/>
          <w:sz w:val="24"/>
          <w:szCs w:val="24"/>
          <w:rtl/>
        </w:rPr>
        <w:t xml:space="preserve"> דגש על </w:t>
      </w:r>
      <w:r w:rsidRPr="00C37AB3">
        <w:rPr>
          <w:rFonts w:cs="David" w:hint="cs"/>
          <w:b/>
          <w:bCs/>
          <w:sz w:val="24"/>
          <w:szCs w:val="24"/>
          <w:rtl/>
        </w:rPr>
        <w:t>תהליך</w:t>
      </w:r>
      <w:r>
        <w:rPr>
          <w:rFonts w:cs="David" w:hint="cs"/>
          <w:sz w:val="24"/>
          <w:szCs w:val="24"/>
          <w:rtl/>
        </w:rPr>
        <w:t xml:space="preserve"> ועל </w:t>
      </w:r>
      <w:r w:rsidRPr="00C37AB3">
        <w:rPr>
          <w:rFonts w:cs="David" w:hint="cs"/>
          <w:b/>
          <w:bCs/>
          <w:sz w:val="24"/>
          <w:szCs w:val="24"/>
          <w:rtl/>
        </w:rPr>
        <w:t>תוצר</w:t>
      </w:r>
    </w:p>
    <w:p w:rsidR="00C37AB3" w:rsidRPr="00B35FBE" w:rsidRDefault="00C37AB3" w:rsidP="00C37AB3">
      <w:pPr>
        <w:numPr>
          <w:ilvl w:val="0"/>
          <w:numId w:val="3"/>
        </w:numPr>
        <w:spacing w:after="0"/>
        <w:rPr>
          <w:rFonts w:cs="David"/>
          <w:sz w:val="24"/>
          <w:szCs w:val="24"/>
        </w:rPr>
      </w:pPr>
      <w:r>
        <w:rPr>
          <w:rFonts w:cs="David" w:hint="cs"/>
          <w:sz w:val="24"/>
          <w:szCs w:val="24"/>
          <w:rtl/>
        </w:rPr>
        <w:t xml:space="preserve">כתיבת </w:t>
      </w:r>
      <w:r w:rsidRPr="00B35FBE">
        <w:rPr>
          <w:rFonts w:cs="David" w:hint="cs"/>
          <w:sz w:val="24"/>
          <w:szCs w:val="24"/>
          <w:rtl/>
        </w:rPr>
        <w:t xml:space="preserve">עצות לכותבי ערכים </w:t>
      </w:r>
    </w:p>
    <w:p w:rsidR="00C37AB3" w:rsidRDefault="00C37AB3" w:rsidP="00C37AB3">
      <w:pPr>
        <w:spacing w:after="0"/>
        <w:rPr>
          <w:rFonts w:cs="David"/>
          <w:sz w:val="24"/>
          <w:szCs w:val="24"/>
          <w:rtl/>
        </w:rPr>
      </w:pPr>
    </w:p>
    <w:p w:rsidR="00C37AB3" w:rsidRDefault="00C37AB3" w:rsidP="00C37AB3">
      <w:pPr>
        <w:pStyle w:val="1"/>
        <w:rPr>
          <w:rtl/>
        </w:rPr>
      </w:pPr>
      <w:bookmarkStart w:id="8" w:name="_Toc403980465"/>
      <w:bookmarkStart w:id="9" w:name="_Toc397018537"/>
      <w:r w:rsidRPr="0039690E">
        <w:rPr>
          <w:rFonts w:hint="cs"/>
          <w:rtl/>
        </w:rPr>
        <w:lastRenderedPageBreak/>
        <w:t>פעילות 1</w:t>
      </w:r>
      <w:bookmarkEnd w:id="8"/>
    </w:p>
    <w:p w:rsidR="00C37AB3" w:rsidRPr="007F0B2A" w:rsidRDefault="00C37AB3" w:rsidP="00C37AB3">
      <w:pPr>
        <w:rPr>
          <w:rFonts w:cs="David"/>
          <w:b/>
          <w:bCs/>
          <w:sz w:val="24"/>
          <w:szCs w:val="24"/>
          <w:rtl/>
        </w:rPr>
      </w:pPr>
      <w:r w:rsidRPr="007F0B2A">
        <w:rPr>
          <w:rFonts w:cs="David" w:hint="cs"/>
          <w:b/>
          <w:bCs/>
          <w:sz w:val="24"/>
          <w:szCs w:val="24"/>
          <w:rtl/>
        </w:rPr>
        <w:t xml:space="preserve"> כתיבת טיעון</w:t>
      </w:r>
      <w:bookmarkEnd w:id="9"/>
      <w:r>
        <w:rPr>
          <w:rFonts w:cs="David" w:hint="cs"/>
          <w:b/>
          <w:bCs/>
          <w:sz w:val="24"/>
          <w:szCs w:val="24"/>
          <w:rtl/>
        </w:rPr>
        <w:t xml:space="preserve"> </w:t>
      </w:r>
      <w:r w:rsidRPr="007F0B2A">
        <w:rPr>
          <w:rFonts w:cs="David" w:hint="cs"/>
          <w:b/>
          <w:bCs/>
          <w:sz w:val="24"/>
          <w:szCs w:val="24"/>
          <w:rtl/>
        </w:rPr>
        <w:t>בעקבות צפייה בסרטונים</w:t>
      </w:r>
    </w:p>
    <w:p w:rsidR="00C37AB3" w:rsidRDefault="00C37AB3" w:rsidP="00C37AB3">
      <w:pPr>
        <w:jc w:val="both"/>
        <w:rPr>
          <w:rFonts w:cs="David"/>
          <w:b/>
          <w:bCs/>
          <w:sz w:val="24"/>
          <w:szCs w:val="24"/>
          <w:rtl/>
        </w:rPr>
      </w:pPr>
      <w:r>
        <w:rPr>
          <w:rFonts w:cs="David" w:hint="cs"/>
          <w:b/>
          <w:bCs/>
          <w:sz w:val="24"/>
          <w:szCs w:val="24"/>
          <w:rtl/>
        </w:rPr>
        <w:t xml:space="preserve">                      מבחר סרטונים לחשיפה לנושא שפה וגלובליזציה</w:t>
      </w:r>
    </w:p>
    <w:p w:rsidR="00C37AB3" w:rsidRPr="003856AA" w:rsidRDefault="00BC635B" w:rsidP="00C37AB3">
      <w:pPr>
        <w:numPr>
          <w:ilvl w:val="0"/>
          <w:numId w:val="2"/>
        </w:numPr>
        <w:shd w:val="clear" w:color="auto" w:fill="FFFFFF"/>
        <w:spacing w:after="0"/>
        <w:rPr>
          <w:rStyle w:val="Hyperlink"/>
          <w:rFonts w:cs="David"/>
          <w:color w:val="4F81BD"/>
        </w:rPr>
      </w:pPr>
      <w:hyperlink r:id="rId19" w:history="1">
        <w:r w:rsidR="00C37AB3" w:rsidRPr="003856AA">
          <w:rPr>
            <w:rStyle w:val="Hyperlink"/>
            <w:rFonts w:cs="David" w:hint="cs"/>
            <w:color w:val="4F81BD"/>
            <w:rtl/>
          </w:rPr>
          <w:t>שפה</w:t>
        </w:r>
        <w:r w:rsidR="00C37AB3" w:rsidRPr="003856AA">
          <w:rPr>
            <w:rStyle w:val="Hyperlink"/>
            <w:rFonts w:cs="David"/>
            <w:color w:val="4F81BD"/>
            <w:rtl/>
          </w:rPr>
          <w:t xml:space="preserve"> וגלובליזציה</w:t>
        </w:r>
      </w:hyperlink>
    </w:p>
    <w:p w:rsidR="00C37AB3" w:rsidRPr="003856AA" w:rsidRDefault="00BC635B" w:rsidP="00C37AB3">
      <w:pPr>
        <w:numPr>
          <w:ilvl w:val="0"/>
          <w:numId w:val="2"/>
        </w:numPr>
        <w:shd w:val="clear" w:color="auto" w:fill="FFFFFF"/>
        <w:spacing w:after="0"/>
        <w:rPr>
          <w:rStyle w:val="Hyperlink"/>
          <w:rFonts w:cs="David"/>
          <w:color w:val="4F81BD"/>
        </w:rPr>
      </w:pPr>
      <w:hyperlink r:id="rId20" w:history="1">
        <w:r w:rsidR="00C37AB3" w:rsidRPr="003856AA">
          <w:rPr>
            <w:rStyle w:val="Hyperlink"/>
            <w:rFonts w:cs="David"/>
            <w:color w:val="4F81BD"/>
            <w:rtl/>
          </w:rPr>
          <w:t xml:space="preserve">גלובליזציה  - </w:t>
        </w:r>
        <w:r w:rsidR="00C37AB3">
          <w:rPr>
            <w:rStyle w:val="Hyperlink"/>
            <w:rFonts w:cs="David" w:hint="cs"/>
            <w:color w:val="4F81BD"/>
            <w:rtl/>
          </w:rPr>
          <w:t xml:space="preserve"> </w:t>
        </w:r>
        <w:r w:rsidR="00C37AB3" w:rsidRPr="003856AA">
          <w:rPr>
            <w:rStyle w:val="Hyperlink"/>
            <w:rFonts w:cs="David"/>
            <w:color w:val="4F81BD"/>
            <w:rtl/>
          </w:rPr>
          <w:t>הרצאה מ-</w:t>
        </w:r>
        <w:r w:rsidR="00C37AB3" w:rsidRPr="003856AA">
          <w:rPr>
            <w:rStyle w:val="Hyperlink"/>
            <w:rFonts w:cs="David"/>
            <w:color w:val="4F81BD"/>
          </w:rPr>
          <w:t>TED</w:t>
        </w:r>
      </w:hyperlink>
    </w:p>
    <w:p w:rsidR="00C37AB3" w:rsidRPr="003856AA" w:rsidRDefault="00BC635B" w:rsidP="00C37AB3">
      <w:pPr>
        <w:numPr>
          <w:ilvl w:val="0"/>
          <w:numId w:val="2"/>
        </w:numPr>
        <w:shd w:val="clear" w:color="auto" w:fill="FFFFFF"/>
        <w:spacing w:after="0"/>
        <w:rPr>
          <w:rStyle w:val="Hyperlink"/>
          <w:rFonts w:cs="David"/>
          <w:color w:val="4F81BD"/>
        </w:rPr>
      </w:pPr>
      <w:hyperlink r:id="rId21" w:history="1">
        <w:r w:rsidR="00C37AB3" w:rsidRPr="003856AA">
          <w:rPr>
            <w:rStyle w:val="Hyperlink"/>
            <w:rFonts w:cs="David"/>
            <w:color w:val="4F81BD"/>
            <w:rtl/>
          </w:rPr>
          <w:t>שיר על גלובליזציה</w:t>
        </w:r>
      </w:hyperlink>
    </w:p>
    <w:p w:rsidR="00C37AB3" w:rsidRPr="003856AA" w:rsidRDefault="00BC635B" w:rsidP="00C37AB3">
      <w:pPr>
        <w:numPr>
          <w:ilvl w:val="0"/>
          <w:numId w:val="2"/>
        </w:numPr>
        <w:shd w:val="clear" w:color="auto" w:fill="FFFFFF"/>
        <w:spacing w:after="0"/>
        <w:rPr>
          <w:rStyle w:val="Hyperlink"/>
          <w:rFonts w:cs="David"/>
          <w:color w:val="4F81BD"/>
        </w:rPr>
      </w:pPr>
      <w:hyperlink r:id="rId22" w:history="1">
        <w:r w:rsidR="00C37AB3" w:rsidRPr="003856AA">
          <w:rPr>
            <w:rStyle w:val="Hyperlink"/>
            <w:rFonts w:cs="David"/>
            <w:color w:val="4F81BD"/>
            <w:rtl/>
          </w:rPr>
          <w:t>מילות השיר</w:t>
        </w:r>
      </w:hyperlink>
    </w:p>
    <w:p w:rsidR="00C37AB3" w:rsidRPr="003856AA" w:rsidRDefault="00BC635B" w:rsidP="00C37AB3">
      <w:pPr>
        <w:numPr>
          <w:ilvl w:val="0"/>
          <w:numId w:val="2"/>
        </w:numPr>
        <w:shd w:val="clear" w:color="auto" w:fill="FFFFFF"/>
        <w:spacing w:after="0"/>
        <w:rPr>
          <w:rFonts w:ascii="Tahoma" w:hAnsi="Tahoma" w:cs="David"/>
          <w:color w:val="4F81BD"/>
        </w:rPr>
      </w:pPr>
      <w:hyperlink r:id="rId23" w:tgtFrame="_blank" w:history="1">
        <w:r w:rsidR="00C37AB3" w:rsidRPr="003856AA">
          <w:rPr>
            <w:rStyle w:val="Hyperlink"/>
            <w:rFonts w:cs="David"/>
            <w:color w:val="4F81BD"/>
            <w:rtl/>
          </w:rPr>
          <w:t>גלובליזציה על פי ארץ נהדרת</w:t>
        </w:r>
      </w:hyperlink>
      <w:r w:rsidR="00C37AB3" w:rsidRPr="003856AA">
        <w:rPr>
          <w:rFonts w:ascii="Tahoma" w:hAnsi="Tahoma" w:cs="David"/>
          <w:color w:val="4F81BD"/>
        </w:rPr>
        <w:t> </w:t>
      </w:r>
      <w:r w:rsidR="00C37AB3" w:rsidRPr="003856AA">
        <w:rPr>
          <w:rFonts w:ascii="Tahoma" w:hAnsi="Tahoma" w:cs="David" w:hint="cs"/>
          <w:color w:val="4F81BD"/>
          <w:rtl/>
        </w:rPr>
        <w:t xml:space="preserve"> </w:t>
      </w:r>
    </w:p>
    <w:p w:rsidR="00C37AB3" w:rsidRPr="003856AA" w:rsidRDefault="00C37AB3" w:rsidP="00C37AB3">
      <w:pPr>
        <w:numPr>
          <w:ilvl w:val="0"/>
          <w:numId w:val="2"/>
        </w:numPr>
        <w:shd w:val="clear" w:color="auto" w:fill="FFFFFF"/>
        <w:spacing w:after="0"/>
        <w:rPr>
          <w:rFonts w:ascii="Tahoma" w:hAnsi="Tahoma" w:cs="David"/>
          <w:color w:val="4F81BD"/>
        </w:rPr>
      </w:pPr>
      <w:r w:rsidRPr="003856AA">
        <w:rPr>
          <w:rStyle w:val="Hyperlink"/>
          <w:rFonts w:cs="David" w:hint="cs"/>
          <w:color w:val="4F81BD"/>
          <w:rtl/>
        </w:rPr>
        <w:t>ע</w:t>
      </w:r>
      <w:hyperlink r:id="rId24" w:tgtFrame="_blank" w:history="1">
        <w:r w:rsidRPr="003856AA">
          <w:rPr>
            <w:rStyle w:val="Hyperlink"/>
            <w:rFonts w:cs="David"/>
            <w:color w:val="4F81BD"/>
            <w:rtl/>
          </w:rPr>
          <w:t>מדות שונות על גלובליזציה</w:t>
        </w:r>
      </w:hyperlink>
      <w:r w:rsidRPr="003856AA">
        <w:rPr>
          <w:rFonts w:ascii="Tahoma" w:hAnsi="Tahoma" w:cs="David"/>
          <w:color w:val="4F81BD"/>
        </w:rPr>
        <w:t> </w:t>
      </w:r>
      <w:r w:rsidRPr="003856AA">
        <w:rPr>
          <w:rFonts w:ascii="Tahoma" w:hAnsi="Tahoma" w:cs="David" w:hint="cs"/>
          <w:color w:val="4F81BD"/>
          <w:rtl/>
        </w:rPr>
        <w:t xml:space="preserve"> </w:t>
      </w:r>
    </w:p>
    <w:p w:rsidR="00C37AB3" w:rsidRPr="003856AA" w:rsidRDefault="00BC635B" w:rsidP="00C37AB3">
      <w:pPr>
        <w:numPr>
          <w:ilvl w:val="0"/>
          <w:numId w:val="2"/>
        </w:numPr>
        <w:shd w:val="clear" w:color="auto" w:fill="FFFFFF"/>
        <w:spacing w:after="0"/>
        <w:rPr>
          <w:rFonts w:ascii="Tahoma" w:hAnsi="Tahoma" w:cs="David"/>
          <w:color w:val="4F81BD"/>
        </w:rPr>
      </w:pPr>
      <w:hyperlink r:id="rId25" w:tgtFrame="_blank" w:history="1">
        <w:r w:rsidR="00C37AB3" w:rsidRPr="003856AA">
          <w:rPr>
            <w:rStyle w:val="Hyperlink"/>
            <w:rFonts w:cs="David"/>
            <w:color w:val="4F81BD"/>
            <w:rtl/>
          </w:rPr>
          <w:t>סרט אנימציה</w:t>
        </w:r>
      </w:hyperlink>
      <w:r w:rsidR="00C37AB3" w:rsidRPr="003856AA">
        <w:rPr>
          <w:rFonts w:ascii="Tahoma" w:hAnsi="Tahoma" w:cs="David"/>
          <w:color w:val="4F81BD"/>
        </w:rPr>
        <w:t> </w:t>
      </w:r>
      <w:r w:rsidR="00C37AB3" w:rsidRPr="003856AA">
        <w:rPr>
          <w:rFonts w:ascii="Tahoma" w:hAnsi="Tahoma" w:cs="David" w:hint="cs"/>
          <w:color w:val="4F81BD"/>
          <w:rtl/>
        </w:rPr>
        <w:t xml:space="preserve"> </w:t>
      </w:r>
    </w:p>
    <w:p w:rsidR="00C37AB3" w:rsidRPr="003856AA" w:rsidRDefault="00BC635B" w:rsidP="00C37AB3">
      <w:pPr>
        <w:numPr>
          <w:ilvl w:val="0"/>
          <w:numId w:val="2"/>
        </w:numPr>
        <w:shd w:val="clear" w:color="auto" w:fill="FFFFFF"/>
        <w:spacing w:after="0"/>
        <w:rPr>
          <w:rStyle w:val="Hyperlink"/>
          <w:rFonts w:cs="David"/>
          <w:color w:val="4F81BD"/>
          <w:rtl/>
        </w:rPr>
      </w:pPr>
      <w:hyperlink r:id="rId26" w:tgtFrame="_blank" w:history="1">
        <w:r w:rsidR="00C37AB3" w:rsidRPr="003856AA">
          <w:rPr>
            <w:rStyle w:val="Hyperlink"/>
            <w:rFonts w:cs="David"/>
            <w:color w:val="4F81BD"/>
          </w:rPr>
          <w:t xml:space="preserve">60 </w:t>
        </w:r>
        <w:r w:rsidR="00C37AB3" w:rsidRPr="003856AA">
          <w:rPr>
            <w:rStyle w:val="Hyperlink"/>
            <w:rFonts w:cs="David" w:hint="cs"/>
            <w:color w:val="4F81BD"/>
            <w:rtl/>
          </w:rPr>
          <w:t xml:space="preserve"> </w:t>
        </w:r>
        <w:r w:rsidR="00C37AB3" w:rsidRPr="003856AA">
          <w:rPr>
            <w:rStyle w:val="Hyperlink"/>
            <w:rFonts w:cs="David"/>
            <w:color w:val="4F81BD"/>
            <w:rtl/>
          </w:rPr>
          <w:t>שניות על גלובליזציה</w:t>
        </w:r>
      </w:hyperlink>
      <w:r w:rsidR="00C37AB3" w:rsidRPr="003856AA">
        <w:rPr>
          <w:rStyle w:val="Hyperlink"/>
          <w:rFonts w:cs="David"/>
          <w:color w:val="4F81BD"/>
        </w:rPr>
        <w:t xml:space="preserve">  </w:t>
      </w:r>
    </w:p>
    <w:p w:rsidR="00C37AB3" w:rsidRDefault="00BC635B" w:rsidP="00C37AB3">
      <w:pPr>
        <w:numPr>
          <w:ilvl w:val="0"/>
          <w:numId w:val="2"/>
        </w:numPr>
        <w:spacing w:after="0"/>
        <w:rPr>
          <w:b/>
          <w:bCs/>
          <w:color w:val="4F81BD"/>
          <w:sz w:val="28"/>
          <w:szCs w:val="28"/>
        </w:rPr>
      </w:pPr>
      <w:hyperlink r:id="rId27" w:history="1">
        <w:r w:rsidR="00C37AB3" w:rsidRPr="003856AA">
          <w:rPr>
            <w:rStyle w:val="Hyperlink"/>
            <w:rFonts w:cs="David"/>
            <w:color w:val="4F81BD"/>
            <w:rtl/>
          </w:rPr>
          <w:t>שפת השירים בתכנית "כוכב נולד</w:t>
        </w:r>
        <w:r w:rsidR="00C37AB3" w:rsidRPr="003856AA">
          <w:rPr>
            <w:rStyle w:val="Hyperlink"/>
            <w:rFonts w:cs="David" w:hint="cs"/>
            <w:color w:val="4F81BD"/>
            <w:rtl/>
          </w:rPr>
          <w:t>"</w:t>
        </w:r>
      </w:hyperlink>
      <w:r w:rsidR="00C37AB3" w:rsidRPr="003856AA">
        <w:rPr>
          <w:rFonts w:cs="David"/>
          <w:color w:val="4F81BD"/>
        </w:rPr>
        <w:t xml:space="preserve">     </w:t>
      </w:r>
      <w:r w:rsidR="00C37AB3" w:rsidRPr="003856AA">
        <w:rPr>
          <w:rFonts w:hint="cs"/>
          <w:color w:val="4F81BD"/>
          <w:rtl/>
        </w:rPr>
        <w:t xml:space="preserve"> </w:t>
      </w:r>
    </w:p>
    <w:p w:rsidR="00C37AB3" w:rsidRPr="003856AA" w:rsidRDefault="00C37AB3" w:rsidP="00C37AB3">
      <w:pPr>
        <w:spacing w:after="0"/>
        <w:ind w:left="1080"/>
        <w:rPr>
          <w:b/>
          <w:bCs/>
          <w:color w:val="4F81BD"/>
          <w:sz w:val="28"/>
          <w:szCs w:val="28"/>
        </w:rPr>
      </w:pPr>
    </w:p>
    <w:p w:rsidR="00C37AB3" w:rsidRDefault="00C37AB3" w:rsidP="00C37AB3">
      <w:pPr>
        <w:rPr>
          <w:rFonts w:cs="David"/>
          <w:sz w:val="24"/>
          <w:szCs w:val="24"/>
          <w:rtl/>
        </w:rPr>
      </w:pPr>
      <w:r w:rsidRPr="00C37AB3">
        <w:rPr>
          <w:rFonts w:cs="David" w:hint="cs"/>
          <w:sz w:val="24"/>
          <w:szCs w:val="24"/>
          <w:rtl/>
        </w:rPr>
        <w:t>נושא הכתיבה:</w:t>
      </w:r>
      <w:r>
        <w:rPr>
          <w:rFonts w:cs="David" w:hint="cs"/>
          <w:b/>
          <w:bCs/>
          <w:sz w:val="24"/>
          <w:szCs w:val="24"/>
          <w:rtl/>
        </w:rPr>
        <w:t xml:space="preserve"> </w:t>
      </w:r>
      <w:r w:rsidRPr="00C37AB3">
        <w:rPr>
          <w:rFonts w:cs="David" w:hint="cs"/>
          <w:b/>
          <w:bCs/>
          <w:sz w:val="24"/>
          <w:szCs w:val="24"/>
          <w:rtl/>
        </w:rPr>
        <w:t xml:space="preserve">האם נשקפת לעברית סכנה אמתית בעידן הגלובליזציה? </w:t>
      </w:r>
    </w:p>
    <w:p w:rsidR="00C37AB3" w:rsidRPr="0027351A" w:rsidRDefault="00C37AB3" w:rsidP="00C37AB3">
      <w:pPr>
        <w:spacing w:after="0"/>
        <w:ind w:left="720"/>
        <w:jc w:val="both"/>
        <w:rPr>
          <w:rFonts w:cs="Guttman Yad-Brush"/>
          <w:sz w:val="18"/>
          <w:szCs w:val="18"/>
          <w:rtl/>
        </w:rPr>
      </w:pPr>
      <w:r w:rsidRPr="0027351A">
        <w:rPr>
          <w:rFonts w:cs="Guttman Yad-Brush"/>
          <w:b/>
          <w:bCs/>
          <w:noProof/>
          <w:sz w:val="18"/>
          <w:szCs w:val="18"/>
          <w:rtl/>
        </w:rPr>
        <w:drawing>
          <wp:inline distT="0" distB="0" distL="0" distR="0" wp14:anchorId="3000D3CC" wp14:editId="2ACA107A">
            <wp:extent cx="250190" cy="286823"/>
            <wp:effectExtent l="0" t="0" r="0" b="0"/>
            <wp:docPr id="9" name="תמונה 4"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8"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Pr="0027351A">
        <w:rPr>
          <w:rFonts w:cs="Guttman Yad-Brush" w:hint="cs"/>
          <w:b/>
          <w:bCs/>
          <w:sz w:val="18"/>
          <w:szCs w:val="18"/>
          <w:rtl/>
        </w:rPr>
        <w:t>למורה</w:t>
      </w:r>
      <w:r w:rsidRPr="0027351A">
        <w:rPr>
          <w:rFonts w:cs="Guttman Yad-Brush" w:hint="cs"/>
          <w:sz w:val="18"/>
          <w:szCs w:val="18"/>
          <w:rtl/>
        </w:rPr>
        <w:t>: אפשר להוסיף שאלות המלוות את הצפייה בשלב שלפני הכתיבה</w:t>
      </w:r>
      <w:r>
        <w:rPr>
          <w:rFonts w:cs="Guttman Yad-Brush" w:hint="cs"/>
          <w:sz w:val="18"/>
          <w:szCs w:val="18"/>
          <w:rtl/>
        </w:rPr>
        <w:t>:</w:t>
      </w:r>
    </w:p>
    <w:p w:rsidR="00C37AB3" w:rsidRPr="00470F8E" w:rsidRDefault="00C37AB3" w:rsidP="00C37AB3">
      <w:pPr>
        <w:numPr>
          <w:ilvl w:val="2"/>
          <w:numId w:val="1"/>
        </w:numPr>
        <w:spacing w:after="0"/>
        <w:jc w:val="both"/>
        <w:rPr>
          <w:rFonts w:cs="Guttman Yad-Brush"/>
          <w:sz w:val="18"/>
          <w:szCs w:val="18"/>
          <w:rtl/>
        </w:rPr>
      </w:pPr>
      <w:r w:rsidRPr="00470F8E">
        <w:rPr>
          <w:rFonts w:cs="Guttman Yad-Brush" w:hint="cs"/>
          <w:sz w:val="18"/>
          <w:szCs w:val="18"/>
          <w:rtl/>
        </w:rPr>
        <w:t xml:space="preserve">מהם מאפייני הגלובליזציה? </w:t>
      </w:r>
    </w:p>
    <w:p w:rsidR="00C37AB3" w:rsidRPr="00470F8E" w:rsidRDefault="00C37AB3" w:rsidP="00C37AB3">
      <w:pPr>
        <w:numPr>
          <w:ilvl w:val="2"/>
          <w:numId w:val="1"/>
        </w:numPr>
        <w:spacing w:after="0"/>
        <w:jc w:val="both"/>
        <w:rPr>
          <w:rFonts w:cs="Guttman Yad-Brush"/>
          <w:sz w:val="18"/>
          <w:szCs w:val="18"/>
          <w:rtl/>
        </w:rPr>
      </w:pPr>
      <w:r w:rsidRPr="00470F8E">
        <w:rPr>
          <w:rFonts w:cs="Guttman Yad-Brush" w:hint="cs"/>
          <w:sz w:val="18"/>
          <w:szCs w:val="18"/>
          <w:rtl/>
        </w:rPr>
        <w:t>מהן ההשפעות של הגלובליזציה על השפה העברית?</w:t>
      </w:r>
    </w:p>
    <w:p w:rsidR="00C37AB3" w:rsidRPr="00470F8E" w:rsidRDefault="00C37AB3" w:rsidP="00C37AB3">
      <w:pPr>
        <w:pStyle w:val="ab"/>
        <w:numPr>
          <w:ilvl w:val="1"/>
          <w:numId w:val="1"/>
        </w:numPr>
        <w:tabs>
          <w:tab w:val="left" w:pos="2777"/>
        </w:tabs>
        <w:spacing w:after="120" w:line="360" w:lineRule="auto"/>
        <w:jc w:val="both"/>
        <w:rPr>
          <w:rFonts w:cs="Guttman Yad-Brush"/>
          <w:sz w:val="18"/>
          <w:szCs w:val="18"/>
          <w:rtl/>
        </w:rPr>
      </w:pPr>
      <w:r w:rsidRPr="00470F8E">
        <w:rPr>
          <w:rFonts w:cs="Guttman Yad-Brush" w:hint="cs"/>
          <w:sz w:val="18"/>
          <w:szCs w:val="18"/>
          <w:rtl/>
        </w:rPr>
        <w:t xml:space="preserve">מטלה זו </w:t>
      </w:r>
      <w:r w:rsidRPr="00780BC7">
        <w:rPr>
          <w:rFonts w:cs="Guttman Yad-Brush" w:hint="cs"/>
          <w:b/>
          <w:bCs/>
          <w:sz w:val="18"/>
          <w:szCs w:val="18"/>
          <w:rtl/>
        </w:rPr>
        <w:t>אינה  המוקד ביחידה זו.</w:t>
      </w:r>
      <w:r w:rsidRPr="00470F8E">
        <w:rPr>
          <w:rFonts w:cs="Guttman Yad-Brush" w:hint="cs"/>
          <w:sz w:val="18"/>
          <w:szCs w:val="18"/>
          <w:rtl/>
        </w:rPr>
        <w:t xml:space="preserve"> היא  נועדה לקשור את התלמידים לסוגיה הנדונה ולבחון את עמדותיהם כלפיה לפני שהם מעמיקים בה. </w:t>
      </w:r>
    </w:p>
    <w:p w:rsidR="00C37AB3" w:rsidRPr="00470F8E" w:rsidRDefault="00C37AB3" w:rsidP="00C37AB3">
      <w:pPr>
        <w:pStyle w:val="ab"/>
        <w:numPr>
          <w:ilvl w:val="1"/>
          <w:numId w:val="1"/>
        </w:numPr>
        <w:tabs>
          <w:tab w:val="left" w:pos="2777"/>
        </w:tabs>
        <w:spacing w:after="120" w:line="360" w:lineRule="auto"/>
        <w:jc w:val="both"/>
        <w:rPr>
          <w:rFonts w:cs="Guttman Yad-Brush"/>
          <w:sz w:val="18"/>
          <w:szCs w:val="18"/>
          <w:rtl/>
        </w:rPr>
      </w:pPr>
      <w:r w:rsidRPr="00470F8E">
        <w:rPr>
          <w:rFonts w:cs="Guttman Yad-Brush" w:hint="cs"/>
          <w:sz w:val="18"/>
          <w:szCs w:val="18"/>
          <w:rtl/>
        </w:rPr>
        <w:t xml:space="preserve">מומלץ לבחור מבין הסרטונים </w:t>
      </w:r>
      <w:r>
        <w:rPr>
          <w:rFonts w:cs="Guttman Yad-Brush" w:hint="cs"/>
          <w:sz w:val="18"/>
          <w:szCs w:val="18"/>
          <w:rtl/>
        </w:rPr>
        <w:t xml:space="preserve">את </w:t>
      </w:r>
      <w:r w:rsidRPr="00470F8E">
        <w:rPr>
          <w:rFonts w:cs="Guttman Yad-Brush" w:hint="cs"/>
          <w:sz w:val="18"/>
          <w:szCs w:val="18"/>
          <w:rtl/>
        </w:rPr>
        <w:t>מה שנראה לכם מעניין, מתאים לאוכלוסייה ומקדם את המטרה</w:t>
      </w:r>
      <w:r>
        <w:rPr>
          <w:rFonts w:cs="Guttman Yad-Brush" w:hint="cs"/>
          <w:sz w:val="18"/>
          <w:szCs w:val="18"/>
          <w:rtl/>
        </w:rPr>
        <w:t>.</w:t>
      </w:r>
      <w:r w:rsidRPr="00470F8E">
        <w:rPr>
          <w:rFonts w:cs="Guttman Yad-Brush" w:hint="cs"/>
          <w:sz w:val="18"/>
          <w:szCs w:val="18"/>
          <w:rtl/>
        </w:rPr>
        <w:t xml:space="preserve"> </w:t>
      </w:r>
      <w:r>
        <w:rPr>
          <w:rFonts w:cs="Guttman Yad-Brush" w:hint="cs"/>
          <w:sz w:val="18"/>
          <w:szCs w:val="18"/>
          <w:rtl/>
        </w:rPr>
        <w:t>אין צורך</w:t>
      </w:r>
      <w:r w:rsidRPr="00470F8E">
        <w:rPr>
          <w:rFonts w:cs="Guttman Yad-Brush" w:hint="cs"/>
          <w:sz w:val="18"/>
          <w:szCs w:val="18"/>
          <w:rtl/>
        </w:rPr>
        <w:t xml:space="preserve"> להקרין את כולם. </w:t>
      </w:r>
    </w:p>
    <w:p w:rsidR="00C37AB3" w:rsidRPr="00470F8E" w:rsidRDefault="00C37AB3" w:rsidP="00C37AB3">
      <w:pPr>
        <w:pStyle w:val="ab"/>
        <w:numPr>
          <w:ilvl w:val="1"/>
          <w:numId w:val="1"/>
        </w:numPr>
        <w:tabs>
          <w:tab w:val="left" w:pos="2777"/>
        </w:tabs>
        <w:spacing w:after="120" w:line="360" w:lineRule="auto"/>
        <w:jc w:val="both"/>
        <w:rPr>
          <w:rFonts w:cs="Guttman Yad-Brush"/>
          <w:sz w:val="18"/>
          <w:szCs w:val="18"/>
          <w:rtl/>
        </w:rPr>
      </w:pPr>
      <w:r w:rsidRPr="00470F8E">
        <w:rPr>
          <w:rFonts w:cs="Guttman Yad-Brush" w:hint="cs"/>
          <w:sz w:val="18"/>
          <w:szCs w:val="18"/>
          <w:rtl/>
        </w:rPr>
        <w:t>בסוף היחידה תינתן לתלמידים אפשרות לשכתב את תוצרי כתיבתם בעקבות המהלך שהם עברו.</w:t>
      </w:r>
      <w:r>
        <w:rPr>
          <w:rFonts w:cs="Guttman Yad-Brush" w:hint="cs"/>
          <w:sz w:val="18"/>
          <w:szCs w:val="18"/>
          <w:rtl/>
        </w:rPr>
        <w:t xml:space="preserve"> בשלב הראשון תישמר בתלקיט הגרסה הראשונה בלבד.</w:t>
      </w:r>
    </w:p>
    <w:p w:rsidR="00C37AB3" w:rsidRDefault="00C37AB3" w:rsidP="00C37AB3">
      <w:pPr>
        <w:spacing w:after="0"/>
        <w:ind w:left="1800"/>
        <w:jc w:val="both"/>
        <w:rPr>
          <w:rFonts w:cs="David"/>
          <w:sz w:val="24"/>
          <w:szCs w:val="24"/>
        </w:rPr>
      </w:pPr>
    </w:p>
    <w:p w:rsidR="00C37AB3" w:rsidRPr="00CE46B6" w:rsidRDefault="00C37AB3" w:rsidP="00C37AB3">
      <w:pPr>
        <w:pStyle w:val="3"/>
        <w:numPr>
          <w:ilvl w:val="0"/>
          <w:numId w:val="11"/>
        </w:numPr>
        <w:spacing w:line="360" w:lineRule="auto"/>
        <w:jc w:val="both"/>
        <w:rPr>
          <w:b/>
          <w:bCs/>
          <w:sz w:val="28"/>
          <w:szCs w:val="28"/>
          <w:rtl/>
        </w:rPr>
      </w:pPr>
      <w:bookmarkStart w:id="10" w:name="_Toc403980466"/>
      <w:r w:rsidRPr="00CE46B6">
        <w:rPr>
          <w:rFonts w:hint="cs"/>
          <w:b/>
          <w:bCs/>
          <w:sz w:val="28"/>
          <w:szCs w:val="28"/>
          <w:rtl/>
        </w:rPr>
        <w:t>חומרים לתלקיט</w:t>
      </w:r>
      <w:bookmarkEnd w:id="10"/>
      <w:r w:rsidRPr="00CE46B6">
        <w:rPr>
          <w:rFonts w:hint="cs"/>
          <w:b/>
          <w:bCs/>
          <w:sz w:val="28"/>
          <w:szCs w:val="28"/>
          <w:rtl/>
        </w:rPr>
        <w:t xml:space="preserve"> </w:t>
      </w:r>
    </w:p>
    <w:p w:rsidR="00C37AB3" w:rsidRPr="00E34811" w:rsidRDefault="00C37AB3" w:rsidP="00C37AB3">
      <w:pPr>
        <w:spacing w:after="0" w:line="360" w:lineRule="auto"/>
        <w:ind w:left="720"/>
        <w:jc w:val="both"/>
        <w:rPr>
          <w:rFonts w:cs="David"/>
          <w:sz w:val="24"/>
          <w:szCs w:val="24"/>
        </w:rPr>
      </w:pPr>
      <w:r w:rsidRPr="00E34811">
        <w:rPr>
          <w:rFonts w:cs="David" w:hint="cs"/>
          <w:sz w:val="24"/>
          <w:szCs w:val="24"/>
          <w:rtl/>
        </w:rPr>
        <w:t xml:space="preserve">טקסט טיעון </w:t>
      </w:r>
      <w:r>
        <w:rPr>
          <w:rFonts w:cs="David"/>
          <w:sz w:val="24"/>
          <w:szCs w:val="24"/>
          <w:rtl/>
        </w:rPr>
        <w:t>–</w:t>
      </w:r>
      <w:r>
        <w:rPr>
          <w:rFonts w:cs="David" w:hint="cs"/>
          <w:sz w:val="24"/>
          <w:szCs w:val="24"/>
          <w:rtl/>
        </w:rPr>
        <w:t xml:space="preserve"> טיוטה ראשונה</w:t>
      </w:r>
    </w:p>
    <w:p w:rsidR="00C37AB3" w:rsidRPr="007F0B2A" w:rsidRDefault="00C37AB3" w:rsidP="00C37AB3">
      <w:pPr>
        <w:pStyle w:val="ab"/>
        <w:spacing w:after="0"/>
        <w:rPr>
          <w:rFonts w:cs="David"/>
          <w:sz w:val="24"/>
          <w:szCs w:val="24"/>
          <w:rtl/>
        </w:rPr>
      </w:pPr>
    </w:p>
    <w:p w:rsidR="00C37AB3" w:rsidRDefault="00C37AB3">
      <w:pPr>
        <w:spacing w:after="160" w:line="360" w:lineRule="auto"/>
        <w:jc w:val="both"/>
        <w:rPr>
          <w:rFonts w:ascii="Cambria" w:eastAsia="Times New Roman" w:hAnsi="Cambria" w:cs="Times New Roman"/>
          <w:b/>
          <w:bCs/>
          <w:kern w:val="32"/>
          <w:sz w:val="32"/>
          <w:szCs w:val="32"/>
          <w:rtl/>
        </w:rPr>
      </w:pPr>
      <w:bookmarkStart w:id="11" w:name="_Toc403980467"/>
      <w:bookmarkStart w:id="12" w:name="_Toc397018538"/>
      <w:r>
        <w:rPr>
          <w:rtl/>
        </w:rPr>
        <w:br w:type="page"/>
      </w:r>
    </w:p>
    <w:p w:rsidR="00C37AB3" w:rsidRDefault="00C37AB3" w:rsidP="00C37AB3">
      <w:pPr>
        <w:pStyle w:val="1"/>
        <w:rPr>
          <w:rtl/>
        </w:rPr>
      </w:pPr>
      <w:r w:rsidRPr="0039690E">
        <w:rPr>
          <w:rFonts w:hint="cs"/>
          <w:rtl/>
        </w:rPr>
        <w:lastRenderedPageBreak/>
        <w:t>פעילות</w:t>
      </w:r>
      <w:r>
        <w:rPr>
          <w:rFonts w:hint="cs"/>
          <w:rtl/>
        </w:rPr>
        <w:t xml:space="preserve"> 2</w:t>
      </w:r>
      <w:bookmarkEnd w:id="11"/>
      <w:r>
        <w:rPr>
          <w:rFonts w:hint="cs"/>
          <w:rtl/>
        </w:rPr>
        <w:t xml:space="preserve"> </w:t>
      </w:r>
      <w:r w:rsidRPr="0039690E">
        <w:rPr>
          <w:rFonts w:hint="cs"/>
          <w:rtl/>
        </w:rPr>
        <w:t xml:space="preserve">  </w:t>
      </w:r>
    </w:p>
    <w:p w:rsidR="00C37AB3" w:rsidRPr="007F0B2A" w:rsidRDefault="00C37AB3" w:rsidP="00C37AB3">
      <w:pPr>
        <w:rPr>
          <w:rFonts w:cs="David"/>
          <w:b/>
          <w:bCs/>
          <w:sz w:val="24"/>
          <w:szCs w:val="24"/>
          <w:rtl/>
        </w:rPr>
      </w:pPr>
      <w:r w:rsidRPr="007F0B2A">
        <w:rPr>
          <w:rFonts w:cs="David" w:hint="cs"/>
          <w:b/>
          <w:bCs/>
          <w:sz w:val="24"/>
          <w:szCs w:val="24"/>
          <w:rtl/>
        </w:rPr>
        <w:t>למידת חקר של ערך אנציקלופדי</w:t>
      </w:r>
      <w:bookmarkEnd w:id="12"/>
    </w:p>
    <w:p w:rsidR="00C37AB3" w:rsidRPr="007A773B" w:rsidRDefault="00C37AB3" w:rsidP="00C37AB3">
      <w:pPr>
        <w:rPr>
          <w:rFonts w:cs="David"/>
          <w:b/>
          <w:bCs/>
          <w:sz w:val="24"/>
          <w:szCs w:val="24"/>
          <w:rtl/>
        </w:rPr>
      </w:pPr>
      <w:r w:rsidRPr="007A773B">
        <w:rPr>
          <w:rFonts w:cs="David" w:hint="cs"/>
          <w:b/>
          <w:bCs/>
          <w:sz w:val="24"/>
          <w:szCs w:val="24"/>
          <w:rtl/>
        </w:rPr>
        <w:t xml:space="preserve">המטרה: </w:t>
      </w:r>
      <w:r>
        <w:rPr>
          <w:rFonts w:cs="David" w:hint="cs"/>
          <w:b/>
          <w:bCs/>
          <w:sz w:val="24"/>
          <w:szCs w:val="24"/>
          <w:rtl/>
        </w:rPr>
        <w:t xml:space="preserve">הכרת מאפייניו של ערך אנציקלופדי </w:t>
      </w:r>
    </w:p>
    <w:p w:rsidR="00C37AB3" w:rsidRPr="0027351A" w:rsidRDefault="00C37AB3" w:rsidP="00C37AB3">
      <w:pPr>
        <w:ind w:left="720"/>
        <w:jc w:val="both"/>
        <w:rPr>
          <w:rFonts w:cs="Guttman Yad-Brush"/>
          <w:sz w:val="18"/>
          <w:szCs w:val="18"/>
        </w:rPr>
      </w:pPr>
      <w:r w:rsidRPr="0027351A">
        <w:rPr>
          <w:rFonts w:cs="Guttman Yad-Brush"/>
          <w:b/>
          <w:bCs/>
          <w:noProof/>
          <w:sz w:val="18"/>
          <w:szCs w:val="18"/>
          <w:rtl/>
        </w:rPr>
        <w:drawing>
          <wp:inline distT="0" distB="0" distL="0" distR="0" wp14:anchorId="24E6EA38" wp14:editId="49B42E46">
            <wp:extent cx="250190" cy="286823"/>
            <wp:effectExtent l="0" t="0" r="0" b="0"/>
            <wp:docPr id="12" name="תמונה 4"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8"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Pr="0027351A">
        <w:rPr>
          <w:rFonts w:cs="Guttman Yad-Brush" w:hint="cs"/>
          <w:b/>
          <w:bCs/>
          <w:sz w:val="18"/>
          <w:szCs w:val="18"/>
          <w:rtl/>
        </w:rPr>
        <w:t>למורה</w:t>
      </w:r>
      <w:r w:rsidRPr="0027351A">
        <w:rPr>
          <w:rFonts w:cs="Guttman Yad-Brush" w:hint="cs"/>
          <w:sz w:val="18"/>
          <w:szCs w:val="18"/>
          <w:rtl/>
        </w:rPr>
        <w:t>: התלמידים יחקרו כשלושה ערכים בוויקיפדיה, וינסחו עקרונות לבנייה של ערך במרשתת</w:t>
      </w:r>
      <w:r w:rsidRPr="00165C9D">
        <w:rPr>
          <w:rStyle w:val="aa"/>
          <w:rFonts w:cs="Guttman Yad-Brush"/>
          <w:sz w:val="18"/>
          <w:szCs w:val="18"/>
          <w:rtl/>
        </w:rPr>
        <w:footnoteReference w:id="2"/>
      </w:r>
      <w:r w:rsidRPr="0027351A">
        <w:rPr>
          <w:rFonts w:cs="Guttman Yad-Brush" w:hint="cs"/>
          <w:sz w:val="18"/>
          <w:szCs w:val="18"/>
          <w:rtl/>
        </w:rPr>
        <w:t>. באמצעות פעילות חקר זו יַבנו התלמידים את הידע שלהם על ערך אנציקלופדי וינסחו הכללות.</w:t>
      </w:r>
    </w:p>
    <w:p w:rsidR="00C37AB3" w:rsidRPr="005B4026" w:rsidRDefault="00C37AB3" w:rsidP="00C37AB3">
      <w:pPr>
        <w:ind w:left="720"/>
        <w:rPr>
          <w:rFonts w:cs="David"/>
          <w:sz w:val="24"/>
          <w:szCs w:val="24"/>
          <w:rtl/>
        </w:rPr>
      </w:pPr>
      <w:r>
        <w:rPr>
          <w:rFonts w:ascii="Symbol" w:eastAsiaTheme="minorHAnsi" w:hAnsi="Symbol" w:cs="David"/>
          <w:noProof/>
          <w:sz w:val="24"/>
          <w:szCs w:val="24"/>
        </w:rPr>
        <w:drawing>
          <wp:inline distT="0" distB="0" distL="0" distR="0" wp14:anchorId="20601BA8" wp14:editId="2211C8E9">
            <wp:extent cx="390525" cy="152400"/>
            <wp:effectExtent l="0" t="0" r="9525" b="0"/>
            <wp:docPr id="15" name="תמונה 1" descr="http://t0.gstatic.com/images?q=tbn:ANd9GcSBUkeALcfeZo_S9qx-XJT9QSx8OSN7x7pmDQOWDRF7I-Rul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t0.gstatic.com/images?q=tbn:ANd9GcSBUkeALcfeZo_S9qx-XJT9QSx8OSN7x7pmDQOWDRF7I-Rul3D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Pr>
          <w:rFonts w:cs="David" w:hint="cs"/>
          <w:b/>
          <w:bCs/>
          <w:sz w:val="24"/>
          <w:szCs w:val="24"/>
          <w:rtl/>
        </w:rPr>
        <w:t xml:space="preserve"> </w:t>
      </w:r>
      <w:r w:rsidRPr="005B4026">
        <w:rPr>
          <w:rFonts w:cs="David" w:hint="cs"/>
          <w:b/>
          <w:bCs/>
          <w:sz w:val="24"/>
          <w:szCs w:val="24"/>
          <w:rtl/>
        </w:rPr>
        <w:t>בקבוצ</w:t>
      </w:r>
      <w:r>
        <w:rPr>
          <w:rFonts w:cs="David" w:hint="cs"/>
          <w:b/>
          <w:bCs/>
          <w:sz w:val="24"/>
          <w:szCs w:val="24"/>
          <w:rtl/>
        </w:rPr>
        <w:t>ות</w:t>
      </w:r>
    </w:p>
    <w:p w:rsidR="00C37AB3" w:rsidRDefault="00C37AB3" w:rsidP="00C37AB3">
      <w:pPr>
        <w:pStyle w:val="ab"/>
        <w:numPr>
          <w:ilvl w:val="0"/>
          <w:numId w:val="5"/>
        </w:numPr>
        <w:spacing w:line="360" w:lineRule="auto"/>
        <w:rPr>
          <w:rFonts w:cs="David"/>
          <w:sz w:val="24"/>
          <w:szCs w:val="24"/>
        </w:rPr>
      </w:pPr>
      <w:r>
        <w:rPr>
          <w:rFonts w:cs="David" w:hint="cs"/>
          <w:sz w:val="24"/>
          <w:szCs w:val="24"/>
          <w:rtl/>
        </w:rPr>
        <w:t xml:space="preserve">חפשו </w:t>
      </w:r>
      <w:r w:rsidRPr="00C37AB3">
        <w:rPr>
          <w:rFonts w:cs="David" w:hint="cs"/>
          <w:sz w:val="24"/>
          <w:szCs w:val="24"/>
          <w:u w:val="single"/>
          <w:rtl/>
        </w:rPr>
        <w:t>שלושה</w:t>
      </w:r>
      <w:r>
        <w:rPr>
          <w:rFonts w:cs="David" w:hint="cs"/>
          <w:sz w:val="24"/>
          <w:szCs w:val="24"/>
          <w:rtl/>
        </w:rPr>
        <w:t xml:space="preserve"> ערכים בוויקיפידיה המעניינים אתכם.</w:t>
      </w:r>
    </w:p>
    <w:p w:rsidR="00C37AB3" w:rsidRDefault="00C37AB3" w:rsidP="00C37AB3">
      <w:pPr>
        <w:pStyle w:val="ab"/>
        <w:numPr>
          <w:ilvl w:val="0"/>
          <w:numId w:val="5"/>
        </w:numPr>
        <w:spacing w:line="360" w:lineRule="auto"/>
        <w:rPr>
          <w:rFonts w:cs="David"/>
          <w:sz w:val="24"/>
          <w:szCs w:val="24"/>
        </w:rPr>
      </w:pPr>
      <w:r>
        <w:rPr>
          <w:rFonts w:cs="David" w:hint="cs"/>
          <w:sz w:val="24"/>
          <w:szCs w:val="24"/>
          <w:rtl/>
        </w:rPr>
        <w:t xml:space="preserve">ציינו לפחות </w:t>
      </w:r>
      <w:r w:rsidRPr="00C37AB3">
        <w:rPr>
          <w:rFonts w:cs="David" w:hint="cs"/>
          <w:sz w:val="24"/>
          <w:szCs w:val="24"/>
          <w:u w:val="single"/>
          <w:rtl/>
        </w:rPr>
        <w:t>שלושה</w:t>
      </w:r>
      <w:r>
        <w:rPr>
          <w:rFonts w:cs="David" w:hint="cs"/>
          <w:sz w:val="24"/>
          <w:szCs w:val="24"/>
          <w:rtl/>
        </w:rPr>
        <w:t xml:space="preserve"> </w:t>
      </w:r>
      <w:r w:rsidRPr="00C37AB3">
        <w:rPr>
          <w:rFonts w:cs="David" w:hint="cs"/>
          <w:b/>
          <w:bCs/>
          <w:sz w:val="24"/>
          <w:szCs w:val="24"/>
          <w:rtl/>
        </w:rPr>
        <w:t>מאפיינים</w:t>
      </w:r>
      <w:r>
        <w:rPr>
          <w:rFonts w:cs="David" w:hint="cs"/>
          <w:sz w:val="24"/>
          <w:szCs w:val="24"/>
          <w:rtl/>
        </w:rPr>
        <w:t xml:space="preserve"> חיצוניים ומבניים משותפים לערכים שבחרתם.</w:t>
      </w:r>
    </w:p>
    <w:p w:rsidR="00C37AB3" w:rsidRDefault="00C37AB3" w:rsidP="00C37AB3">
      <w:pPr>
        <w:pStyle w:val="ab"/>
        <w:numPr>
          <w:ilvl w:val="0"/>
          <w:numId w:val="5"/>
        </w:numPr>
        <w:spacing w:line="360" w:lineRule="auto"/>
        <w:rPr>
          <w:rFonts w:cs="David"/>
          <w:sz w:val="24"/>
          <w:szCs w:val="24"/>
        </w:rPr>
      </w:pPr>
      <w:r>
        <w:rPr>
          <w:rFonts w:cs="David" w:hint="cs"/>
          <w:sz w:val="24"/>
          <w:szCs w:val="24"/>
          <w:rtl/>
        </w:rPr>
        <w:t xml:space="preserve">ציינו </w:t>
      </w:r>
      <w:r w:rsidRPr="00C37AB3">
        <w:rPr>
          <w:rFonts w:cs="David" w:hint="cs"/>
          <w:sz w:val="24"/>
          <w:szCs w:val="24"/>
          <w:u w:val="single"/>
          <w:rtl/>
        </w:rPr>
        <w:t>שני</w:t>
      </w:r>
      <w:r>
        <w:rPr>
          <w:rFonts w:cs="David" w:hint="cs"/>
          <w:sz w:val="24"/>
          <w:szCs w:val="24"/>
          <w:rtl/>
        </w:rPr>
        <w:t xml:space="preserve"> </w:t>
      </w:r>
      <w:r w:rsidRPr="00C37AB3">
        <w:rPr>
          <w:rFonts w:cs="David" w:hint="cs"/>
          <w:b/>
          <w:bCs/>
          <w:sz w:val="24"/>
          <w:szCs w:val="24"/>
          <w:rtl/>
        </w:rPr>
        <w:t>מאפיינים</w:t>
      </w:r>
      <w:r>
        <w:rPr>
          <w:rFonts w:cs="David" w:hint="cs"/>
          <w:sz w:val="24"/>
          <w:szCs w:val="24"/>
          <w:rtl/>
        </w:rPr>
        <w:t xml:space="preserve"> שיופיעו בערך אנציקלופדי מקוון ולא יופיעו בערך אנציקלופדי מודפס.</w:t>
      </w:r>
    </w:p>
    <w:p w:rsidR="00C37AB3" w:rsidRDefault="00C37AB3" w:rsidP="00C37AB3">
      <w:pPr>
        <w:pStyle w:val="ab"/>
        <w:numPr>
          <w:ilvl w:val="0"/>
          <w:numId w:val="5"/>
        </w:numPr>
        <w:spacing w:line="360" w:lineRule="auto"/>
        <w:jc w:val="both"/>
        <w:rPr>
          <w:rFonts w:cs="David"/>
          <w:sz w:val="24"/>
          <w:szCs w:val="24"/>
        </w:rPr>
      </w:pPr>
      <w:r w:rsidRPr="00C37AB3">
        <w:rPr>
          <w:rFonts w:cs="David" w:hint="cs"/>
          <w:b/>
          <w:bCs/>
          <w:sz w:val="24"/>
          <w:szCs w:val="24"/>
          <w:rtl/>
        </w:rPr>
        <w:t>לשון הטקסט</w:t>
      </w:r>
      <w:r>
        <w:rPr>
          <w:rFonts w:cs="David" w:hint="cs"/>
          <w:sz w:val="24"/>
          <w:szCs w:val="24"/>
          <w:rtl/>
        </w:rPr>
        <w:t xml:space="preserve">: באיזה גוף כתוב הטקסט? האם רוב המשפטים הם פועליים או שמניים? </w:t>
      </w:r>
      <w:r w:rsidRPr="00096CBA">
        <w:rPr>
          <w:rFonts w:cs="David" w:hint="cs"/>
          <w:sz w:val="24"/>
          <w:szCs w:val="24"/>
          <w:rtl/>
        </w:rPr>
        <w:t>האם</w:t>
      </w:r>
      <w:r>
        <w:rPr>
          <w:rFonts w:cs="David" w:hint="cs"/>
          <w:sz w:val="24"/>
          <w:szCs w:val="24"/>
          <w:rtl/>
        </w:rPr>
        <w:t xml:space="preserve"> יש סימנים לשוניים לנוכחותו של המוען, כגון שימוש בגוף ראשון או שני? האם יש  מילים בעלות קונוטציות חיוביות או שליליות? האם הלשון מטפורית או ריגושית?</w:t>
      </w:r>
    </w:p>
    <w:p w:rsidR="00C37AB3" w:rsidRDefault="00C37AB3" w:rsidP="00C37AB3">
      <w:pPr>
        <w:pStyle w:val="ab"/>
        <w:spacing w:line="360" w:lineRule="auto"/>
        <w:jc w:val="both"/>
        <w:rPr>
          <w:rFonts w:cs="David"/>
          <w:sz w:val="24"/>
          <w:szCs w:val="24"/>
        </w:rPr>
      </w:pPr>
      <w:r>
        <w:rPr>
          <w:rFonts w:cs="David" w:hint="cs"/>
          <w:sz w:val="24"/>
          <w:szCs w:val="24"/>
          <w:rtl/>
        </w:rPr>
        <w:t>האם יש נקיטת עמדה מפורשת?</w:t>
      </w:r>
    </w:p>
    <w:p w:rsidR="00C37AB3" w:rsidRDefault="00C37AB3" w:rsidP="00C37AB3">
      <w:pPr>
        <w:pStyle w:val="ab"/>
        <w:numPr>
          <w:ilvl w:val="0"/>
          <w:numId w:val="5"/>
        </w:numPr>
        <w:rPr>
          <w:rFonts w:cs="David"/>
          <w:sz w:val="24"/>
          <w:szCs w:val="24"/>
        </w:rPr>
      </w:pPr>
      <w:r>
        <w:rPr>
          <w:rFonts w:cs="David" w:hint="cs"/>
          <w:sz w:val="24"/>
          <w:szCs w:val="24"/>
          <w:rtl/>
        </w:rPr>
        <w:t xml:space="preserve">נסחו  </w:t>
      </w:r>
      <w:r w:rsidRPr="00C37AB3">
        <w:rPr>
          <w:rFonts w:cs="David" w:hint="cs"/>
          <w:b/>
          <w:bCs/>
          <w:sz w:val="24"/>
          <w:szCs w:val="24"/>
          <w:rtl/>
        </w:rPr>
        <w:t>דף מידע</w:t>
      </w:r>
      <w:r>
        <w:rPr>
          <w:rFonts w:cs="David" w:hint="cs"/>
          <w:sz w:val="24"/>
          <w:szCs w:val="24"/>
          <w:rtl/>
        </w:rPr>
        <w:t xml:space="preserve"> הכולל את המאפיינים של ערך אנציקלופדי מקוון, והביאו דוגמאות לכל מאפיין.</w:t>
      </w:r>
    </w:p>
    <w:p w:rsidR="00C37AB3" w:rsidRDefault="00C37AB3" w:rsidP="00C37AB3">
      <w:pPr>
        <w:pStyle w:val="ab"/>
        <w:rPr>
          <w:rFonts w:cs="David"/>
          <w:sz w:val="24"/>
          <w:szCs w:val="24"/>
        </w:rPr>
      </w:pPr>
    </w:p>
    <w:p w:rsidR="00C37AB3" w:rsidRDefault="00C37AB3" w:rsidP="00C37AB3">
      <w:pPr>
        <w:ind w:left="720"/>
        <w:rPr>
          <w:rFonts w:cs="Guttman Yad-Brush"/>
          <w:sz w:val="18"/>
          <w:szCs w:val="18"/>
          <w:rtl/>
        </w:rPr>
      </w:pPr>
      <w:r w:rsidRPr="0027351A">
        <w:rPr>
          <w:rFonts w:cs="Guttman Yad-Brush"/>
          <w:b/>
          <w:bCs/>
          <w:noProof/>
          <w:sz w:val="18"/>
          <w:szCs w:val="18"/>
          <w:rtl/>
        </w:rPr>
        <w:drawing>
          <wp:inline distT="0" distB="0" distL="0" distR="0" wp14:anchorId="1F55540F" wp14:editId="27868CE1">
            <wp:extent cx="250190" cy="286823"/>
            <wp:effectExtent l="0" t="0" r="0" b="0"/>
            <wp:docPr id="13" name="תמונה 4"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8"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Pr="0027351A">
        <w:rPr>
          <w:rFonts w:cs="Guttman Yad-Brush" w:hint="cs"/>
          <w:b/>
          <w:bCs/>
          <w:sz w:val="18"/>
          <w:szCs w:val="18"/>
          <w:rtl/>
        </w:rPr>
        <w:t xml:space="preserve">למורה: </w:t>
      </w:r>
      <w:r w:rsidRPr="0027351A">
        <w:rPr>
          <w:rFonts w:cs="Guttman Yad-Brush" w:hint="cs"/>
          <w:sz w:val="18"/>
          <w:szCs w:val="18"/>
          <w:rtl/>
        </w:rPr>
        <w:t xml:space="preserve">מטרת פעילות זו היא הבניה עצמית של הידע על פי עקרונות הלמידה </w:t>
      </w:r>
      <w:r>
        <w:rPr>
          <w:rFonts w:cs="Guttman Yad-Brush" w:hint="cs"/>
          <w:sz w:val="18"/>
          <w:szCs w:val="18"/>
          <w:rtl/>
        </w:rPr>
        <w:t xml:space="preserve">  </w:t>
      </w:r>
    </w:p>
    <w:p w:rsidR="00C37AB3" w:rsidRPr="0027351A" w:rsidRDefault="00C37AB3" w:rsidP="00C37AB3">
      <w:pPr>
        <w:ind w:left="720"/>
        <w:rPr>
          <w:rFonts w:cs="Guttman Yad-Brush"/>
          <w:sz w:val="18"/>
          <w:szCs w:val="18"/>
        </w:rPr>
      </w:pPr>
      <w:r>
        <w:rPr>
          <w:rFonts w:cs="Guttman Yad-Brush" w:hint="cs"/>
          <w:b/>
          <w:bCs/>
          <w:noProof/>
          <w:sz w:val="18"/>
          <w:szCs w:val="18"/>
          <w:rtl/>
        </w:rPr>
        <w:t xml:space="preserve">    </w:t>
      </w:r>
      <w:r w:rsidRPr="0027351A">
        <w:rPr>
          <w:rFonts w:cs="Guttman Yad-Brush" w:hint="cs"/>
          <w:sz w:val="18"/>
          <w:szCs w:val="18"/>
          <w:rtl/>
        </w:rPr>
        <w:t xml:space="preserve">הקונסטרוקטיביסטית. </w:t>
      </w:r>
    </w:p>
    <w:p w:rsidR="00C37AB3" w:rsidRPr="00551BDA" w:rsidRDefault="00C37AB3" w:rsidP="00C37AB3">
      <w:pPr>
        <w:ind w:left="1080"/>
        <w:rPr>
          <w:rFonts w:cs="Guttman Yad-Brush"/>
          <w:sz w:val="18"/>
          <w:szCs w:val="18"/>
        </w:rPr>
      </w:pPr>
      <w:r w:rsidRPr="00551BDA">
        <w:rPr>
          <w:rFonts w:cs="Guttman Yad-Brush" w:hint="cs"/>
          <w:sz w:val="18"/>
          <w:szCs w:val="18"/>
          <w:rtl/>
        </w:rPr>
        <w:t>שימו לב, שהפריט בתלקיט הוא תוצר של עבודה קבוצתית, ו</w:t>
      </w:r>
      <w:r>
        <w:rPr>
          <w:rFonts w:cs="Guttman Yad-Brush" w:hint="cs"/>
          <w:sz w:val="18"/>
          <w:szCs w:val="18"/>
          <w:rtl/>
        </w:rPr>
        <w:t>למרות</w:t>
      </w:r>
      <w:r w:rsidRPr="00551BDA">
        <w:rPr>
          <w:rFonts w:cs="Guttman Yad-Brush" w:hint="cs"/>
          <w:sz w:val="18"/>
          <w:szCs w:val="18"/>
          <w:rtl/>
        </w:rPr>
        <w:t xml:space="preserve"> זאת נשמר בתלקיט של כל תלמיד.</w:t>
      </w:r>
    </w:p>
    <w:p w:rsidR="00C37AB3" w:rsidRPr="00165C9D" w:rsidRDefault="00C37AB3" w:rsidP="00C37AB3">
      <w:pPr>
        <w:pStyle w:val="ab"/>
        <w:ind w:left="1080"/>
        <w:rPr>
          <w:rFonts w:cs="Guttman Yad-Brush"/>
          <w:b/>
          <w:bCs/>
          <w:sz w:val="18"/>
          <w:szCs w:val="18"/>
          <w:rtl/>
        </w:rPr>
      </w:pPr>
    </w:p>
    <w:p w:rsidR="00C37AB3" w:rsidRPr="00E34811" w:rsidRDefault="00C37AB3" w:rsidP="00C37AB3">
      <w:pPr>
        <w:pStyle w:val="3"/>
        <w:numPr>
          <w:ilvl w:val="0"/>
          <w:numId w:val="11"/>
        </w:numPr>
        <w:spacing w:line="360" w:lineRule="auto"/>
        <w:rPr>
          <w:b/>
          <w:bCs/>
          <w:sz w:val="28"/>
          <w:szCs w:val="28"/>
          <w:rtl/>
        </w:rPr>
      </w:pPr>
      <w:bookmarkStart w:id="13" w:name="_Toc403980468"/>
      <w:r w:rsidRPr="00CE46B6">
        <w:rPr>
          <w:rFonts w:hint="cs"/>
          <w:b/>
          <w:bCs/>
          <w:sz w:val="28"/>
          <w:szCs w:val="28"/>
          <w:rtl/>
        </w:rPr>
        <w:t>חומרים לתלקיט</w:t>
      </w:r>
      <w:bookmarkEnd w:id="13"/>
    </w:p>
    <w:p w:rsidR="00C37AB3" w:rsidRDefault="00C37AB3" w:rsidP="00C37AB3">
      <w:pPr>
        <w:pStyle w:val="ab"/>
        <w:spacing w:line="360" w:lineRule="auto"/>
        <w:rPr>
          <w:rFonts w:cs="David"/>
          <w:sz w:val="24"/>
          <w:szCs w:val="24"/>
          <w:rtl/>
        </w:rPr>
      </w:pPr>
      <w:r>
        <w:rPr>
          <w:rFonts w:cs="David" w:hint="cs"/>
          <w:sz w:val="24"/>
          <w:szCs w:val="24"/>
          <w:rtl/>
        </w:rPr>
        <w:t>דף מידע ובו המאפיינים של ערך אנציקלופדי מקוון.</w:t>
      </w:r>
    </w:p>
    <w:p w:rsidR="00C37AB3" w:rsidRPr="003D101C" w:rsidRDefault="00C37AB3" w:rsidP="003D101C">
      <w:pPr>
        <w:pStyle w:val="ab"/>
        <w:ind w:left="1080"/>
        <w:rPr>
          <w:rFonts w:cs="Guttman Yad-Brush"/>
          <w:b/>
          <w:bCs/>
          <w:sz w:val="18"/>
          <w:szCs w:val="18"/>
          <w:rtl/>
        </w:rPr>
      </w:pPr>
      <w:bookmarkStart w:id="14" w:name="_Toc403980469"/>
      <w:bookmarkStart w:id="15" w:name="_Toc397018539"/>
      <w:r w:rsidRPr="003D101C">
        <w:rPr>
          <w:rFonts w:cs="Guttman Yad-Brush"/>
          <w:b/>
          <w:bCs/>
          <w:sz w:val="18"/>
          <w:szCs w:val="18"/>
          <w:rtl/>
        </w:rPr>
        <w:br w:type="page"/>
      </w:r>
    </w:p>
    <w:p w:rsidR="00C37AB3" w:rsidRPr="007F0B2A" w:rsidRDefault="00C37AB3" w:rsidP="00C37AB3">
      <w:pPr>
        <w:pStyle w:val="1"/>
        <w:rPr>
          <w:sz w:val="28"/>
          <w:szCs w:val="28"/>
        </w:rPr>
      </w:pPr>
      <w:r w:rsidRPr="006319ED">
        <w:rPr>
          <w:rFonts w:hint="cs"/>
          <w:rtl/>
        </w:rPr>
        <w:lastRenderedPageBreak/>
        <w:t>פעילות</w:t>
      </w:r>
      <w:r>
        <w:rPr>
          <w:rFonts w:hint="cs"/>
          <w:rtl/>
        </w:rPr>
        <w:t xml:space="preserve"> </w:t>
      </w:r>
      <w:r w:rsidRPr="0039690E">
        <w:rPr>
          <w:rFonts w:hint="cs"/>
          <w:rtl/>
        </w:rPr>
        <w:t>3</w:t>
      </w:r>
      <w:bookmarkEnd w:id="14"/>
      <w:r w:rsidRPr="0039690E">
        <w:rPr>
          <w:rFonts w:hint="cs"/>
          <w:rtl/>
        </w:rPr>
        <w:t xml:space="preserve">   </w:t>
      </w:r>
    </w:p>
    <w:bookmarkEnd w:id="15"/>
    <w:p w:rsidR="00C37AB3" w:rsidRDefault="00C37AB3" w:rsidP="003D101C">
      <w:pPr>
        <w:pStyle w:val="ab"/>
        <w:ind w:left="360"/>
        <w:rPr>
          <w:rFonts w:cs="David"/>
          <w:sz w:val="24"/>
          <w:szCs w:val="24"/>
        </w:rPr>
      </w:pPr>
      <w:r w:rsidRPr="001B16E7">
        <w:rPr>
          <w:rFonts w:cs="David" w:hint="cs"/>
          <w:b/>
          <w:bCs/>
          <w:sz w:val="24"/>
          <w:szCs w:val="24"/>
          <w:rtl/>
        </w:rPr>
        <w:t xml:space="preserve">הרחבת תשתיות הידע לצורך כתיבת ערך אנציקלופדי </w:t>
      </w:r>
    </w:p>
    <w:p w:rsidR="00C37AB3" w:rsidRPr="003856AA" w:rsidRDefault="00C37AB3" w:rsidP="00C37AB3">
      <w:pPr>
        <w:rPr>
          <w:rFonts w:cs="David"/>
          <w:sz w:val="24"/>
          <w:szCs w:val="24"/>
          <w:rtl/>
        </w:rPr>
      </w:pPr>
      <w:r w:rsidRPr="003856AA">
        <w:rPr>
          <w:rFonts w:cs="David" w:hint="cs"/>
          <w:sz w:val="24"/>
          <w:szCs w:val="24"/>
          <w:rtl/>
        </w:rPr>
        <w:t xml:space="preserve">הערך </w:t>
      </w:r>
      <w:r w:rsidR="003D101C">
        <w:rPr>
          <w:rFonts w:cs="David" w:hint="cs"/>
          <w:sz w:val="24"/>
          <w:szCs w:val="24"/>
          <w:rtl/>
        </w:rPr>
        <w:t xml:space="preserve">שייכתב </w:t>
      </w:r>
      <w:r w:rsidRPr="003856AA">
        <w:rPr>
          <w:rFonts w:cs="David" w:hint="cs"/>
          <w:sz w:val="24"/>
          <w:szCs w:val="24"/>
          <w:rtl/>
        </w:rPr>
        <w:t xml:space="preserve">יהיה תת־קטגוריה בערך </w:t>
      </w:r>
      <w:r w:rsidR="003D101C">
        <w:rPr>
          <w:rFonts w:cs="David" w:hint="cs"/>
          <w:sz w:val="24"/>
          <w:szCs w:val="24"/>
          <w:rtl/>
        </w:rPr>
        <w:t xml:space="preserve">הוויקיפדי </w:t>
      </w:r>
      <w:r w:rsidRPr="003856AA">
        <w:rPr>
          <w:rFonts w:cs="David" w:hint="cs"/>
          <w:b/>
          <w:bCs/>
          <w:sz w:val="24"/>
          <w:szCs w:val="24"/>
          <w:rtl/>
        </w:rPr>
        <w:t>עברית</w:t>
      </w:r>
      <w:r>
        <w:rPr>
          <w:rFonts w:cs="David" w:hint="cs"/>
          <w:b/>
          <w:bCs/>
          <w:sz w:val="24"/>
          <w:szCs w:val="24"/>
          <w:rtl/>
        </w:rPr>
        <w:t>.</w:t>
      </w:r>
    </w:p>
    <w:p w:rsidR="00C37AB3" w:rsidRPr="00894E3D" w:rsidRDefault="00C37AB3" w:rsidP="00C37AB3">
      <w:pPr>
        <w:pStyle w:val="ab"/>
        <w:numPr>
          <w:ilvl w:val="0"/>
          <w:numId w:val="9"/>
        </w:numPr>
        <w:rPr>
          <w:rFonts w:cs="David"/>
          <w:b/>
          <w:bCs/>
          <w:sz w:val="24"/>
          <w:szCs w:val="24"/>
        </w:rPr>
      </w:pPr>
      <w:r w:rsidRPr="00894E3D">
        <w:rPr>
          <w:rFonts w:cs="David" w:hint="cs"/>
          <w:b/>
          <w:bCs/>
          <w:sz w:val="24"/>
          <w:szCs w:val="24"/>
          <w:rtl/>
        </w:rPr>
        <w:t>בקבוצ</w:t>
      </w:r>
      <w:r>
        <w:rPr>
          <w:rFonts w:cs="David" w:hint="cs"/>
          <w:b/>
          <w:bCs/>
          <w:sz w:val="24"/>
          <w:szCs w:val="24"/>
          <w:rtl/>
        </w:rPr>
        <w:t>ות</w:t>
      </w:r>
    </w:p>
    <w:p w:rsidR="00C37AB3" w:rsidRPr="00894E3D" w:rsidRDefault="00C37AB3" w:rsidP="003D101C">
      <w:pPr>
        <w:pStyle w:val="ab"/>
        <w:numPr>
          <w:ilvl w:val="0"/>
          <w:numId w:val="12"/>
        </w:numPr>
        <w:spacing w:line="360" w:lineRule="auto"/>
        <w:jc w:val="both"/>
        <w:rPr>
          <w:rFonts w:cs="David"/>
          <w:sz w:val="24"/>
          <w:szCs w:val="24"/>
        </w:rPr>
      </w:pPr>
      <w:r w:rsidRPr="00894E3D">
        <w:rPr>
          <w:rFonts w:cs="David" w:hint="cs"/>
          <w:sz w:val="24"/>
          <w:szCs w:val="24"/>
          <w:rtl/>
        </w:rPr>
        <w:t>קראו את  הטקסטים שלפניכם</w:t>
      </w:r>
      <w:r w:rsidR="003D101C">
        <w:rPr>
          <w:rStyle w:val="aa"/>
          <w:rFonts w:cs="David"/>
          <w:b/>
          <w:bCs/>
          <w:sz w:val="24"/>
          <w:szCs w:val="24"/>
          <w:rtl/>
        </w:rPr>
        <w:footnoteReference w:id="3"/>
      </w:r>
      <w:r w:rsidR="003D101C" w:rsidRPr="001B16E7">
        <w:rPr>
          <w:rFonts w:cs="David" w:hint="cs"/>
          <w:b/>
          <w:bCs/>
          <w:sz w:val="24"/>
          <w:szCs w:val="24"/>
          <w:rtl/>
        </w:rPr>
        <w:t xml:space="preserve"> </w:t>
      </w:r>
      <w:r w:rsidRPr="00894E3D">
        <w:rPr>
          <w:rFonts w:cs="David" w:hint="cs"/>
          <w:sz w:val="24"/>
          <w:szCs w:val="24"/>
          <w:rtl/>
        </w:rPr>
        <w:t xml:space="preserve">וציינו מה מתוכם מתאים לכלול בערך שתכתבו. </w:t>
      </w:r>
    </w:p>
    <w:p w:rsidR="00C37AB3" w:rsidRPr="00894E3D" w:rsidRDefault="00C37AB3" w:rsidP="00C37AB3">
      <w:pPr>
        <w:pStyle w:val="ab"/>
        <w:numPr>
          <w:ilvl w:val="0"/>
          <w:numId w:val="12"/>
        </w:numPr>
        <w:spacing w:line="360" w:lineRule="auto"/>
        <w:jc w:val="both"/>
        <w:rPr>
          <w:rFonts w:cs="David"/>
          <w:sz w:val="24"/>
          <w:szCs w:val="24"/>
        </w:rPr>
      </w:pPr>
      <w:r w:rsidRPr="00894E3D">
        <w:rPr>
          <w:rFonts w:cs="David" w:hint="cs"/>
          <w:sz w:val="24"/>
          <w:szCs w:val="24"/>
          <w:rtl/>
        </w:rPr>
        <w:t xml:space="preserve">הציגו בפני הכיתה את המידע </w:t>
      </w:r>
      <w:r>
        <w:rPr>
          <w:rFonts w:cs="David" w:hint="cs"/>
          <w:sz w:val="24"/>
          <w:szCs w:val="24"/>
          <w:rtl/>
        </w:rPr>
        <w:t xml:space="preserve">שבעיניכם הוא חיוני </w:t>
      </w:r>
      <w:r w:rsidRPr="00894E3D">
        <w:rPr>
          <w:rFonts w:cs="David" w:hint="cs"/>
          <w:sz w:val="24"/>
          <w:szCs w:val="24"/>
          <w:rtl/>
        </w:rPr>
        <w:t xml:space="preserve">לכתיבת </w:t>
      </w:r>
      <w:r>
        <w:rPr>
          <w:rFonts w:cs="David" w:hint="cs"/>
          <w:sz w:val="24"/>
          <w:szCs w:val="24"/>
          <w:rtl/>
        </w:rPr>
        <w:t>ה</w:t>
      </w:r>
      <w:r w:rsidRPr="00894E3D">
        <w:rPr>
          <w:rFonts w:cs="David" w:hint="cs"/>
          <w:sz w:val="24"/>
          <w:szCs w:val="24"/>
          <w:rtl/>
        </w:rPr>
        <w:t xml:space="preserve">ערך </w:t>
      </w:r>
      <w:r w:rsidRPr="00894E3D">
        <w:rPr>
          <w:rFonts w:cs="David" w:hint="cs"/>
          <w:b/>
          <w:bCs/>
          <w:sz w:val="24"/>
          <w:szCs w:val="24"/>
          <w:rtl/>
        </w:rPr>
        <w:t>השפה העברית בעידן הגלובליזציה</w:t>
      </w:r>
      <w:r>
        <w:rPr>
          <w:rFonts w:cs="David" w:hint="cs"/>
          <w:b/>
          <w:bCs/>
          <w:sz w:val="24"/>
          <w:szCs w:val="24"/>
          <w:rtl/>
        </w:rPr>
        <w:t xml:space="preserve"> </w:t>
      </w:r>
      <w:r w:rsidRPr="00124CCA">
        <w:rPr>
          <w:rFonts w:cs="David" w:hint="cs"/>
          <w:sz w:val="24"/>
          <w:szCs w:val="24"/>
          <w:rtl/>
        </w:rPr>
        <w:t>בוויקיפדיה</w:t>
      </w:r>
      <w:r>
        <w:rPr>
          <w:rFonts w:cs="David" w:hint="cs"/>
          <w:b/>
          <w:bCs/>
          <w:sz w:val="24"/>
          <w:szCs w:val="24"/>
          <w:rtl/>
        </w:rPr>
        <w:t>.</w:t>
      </w:r>
      <w:r w:rsidRPr="00894E3D">
        <w:rPr>
          <w:rFonts w:cs="David" w:hint="cs"/>
          <w:b/>
          <w:bCs/>
          <w:sz w:val="24"/>
          <w:szCs w:val="24"/>
          <w:rtl/>
        </w:rPr>
        <w:t xml:space="preserve"> </w:t>
      </w:r>
      <w:r w:rsidRPr="00894E3D">
        <w:rPr>
          <w:rFonts w:cs="David" w:hint="cs"/>
          <w:sz w:val="24"/>
          <w:szCs w:val="24"/>
          <w:rtl/>
        </w:rPr>
        <w:t>תוכלו  להציג את המידע באמצעות מצגת, כרזה או בכתיבה על גבי הלוח.</w:t>
      </w:r>
    </w:p>
    <w:p w:rsidR="00C37AB3" w:rsidRPr="00AF4ABA" w:rsidRDefault="00C37AB3" w:rsidP="00C37AB3">
      <w:pPr>
        <w:pStyle w:val="ab"/>
        <w:spacing w:line="360" w:lineRule="auto"/>
        <w:ind w:left="1800"/>
        <w:jc w:val="both"/>
        <w:rPr>
          <w:rFonts w:cs="David"/>
          <w:sz w:val="24"/>
          <w:szCs w:val="24"/>
        </w:rPr>
      </w:pPr>
    </w:p>
    <w:p w:rsidR="00C37AB3" w:rsidRPr="0027351A" w:rsidRDefault="00C37AB3" w:rsidP="00C37AB3">
      <w:pPr>
        <w:ind w:left="720"/>
        <w:rPr>
          <w:rFonts w:cs="Guttman Yad-Brush"/>
          <w:sz w:val="18"/>
          <w:szCs w:val="18"/>
          <w:rtl/>
        </w:rPr>
      </w:pPr>
      <w:r w:rsidRPr="0027351A">
        <w:rPr>
          <w:rFonts w:cs="Guttman Yad-Brush"/>
          <w:b/>
          <w:bCs/>
          <w:noProof/>
          <w:sz w:val="18"/>
          <w:szCs w:val="18"/>
          <w:rtl/>
        </w:rPr>
        <w:drawing>
          <wp:inline distT="0" distB="0" distL="0" distR="0" wp14:anchorId="6FD76DE0" wp14:editId="369F17EC">
            <wp:extent cx="250190" cy="286823"/>
            <wp:effectExtent l="0" t="0" r="0" b="0"/>
            <wp:docPr id="14" name="תמונה 4"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8"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Pr="0027351A">
        <w:rPr>
          <w:rFonts w:cs="Guttman Yad-Brush" w:hint="cs"/>
          <w:b/>
          <w:bCs/>
          <w:sz w:val="18"/>
          <w:szCs w:val="18"/>
          <w:rtl/>
        </w:rPr>
        <w:t xml:space="preserve">למורה: </w:t>
      </w:r>
      <w:r w:rsidRPr="0027351A">
        <w:rPr>
          <w:rFonts w:cs="Guttman Yad-Brush" w:hint="cs"/>
          <w:sz w:val="18"/>
          <w:szCs w:val="18"/>
          <w:rtl/>
        </w:rPr>
        <w:t>הטקסטים מופיעים בנספח הטקסטים ברמות שונות. יש לשים לב לכך שהטקסטים ברובם הם טקסטים של טיעון, והתלמידים נדרשים לחלץ מתוכם מידע.</w:t>
      </w:r>
    </w:p>
    <w:p w:rsidR="00C37AB3" w:rsidRPr="00F470BE" w:rsidRDefault="00C37AB3" w:rsidP="00C37AB3">
      <w:pPr>
        <w:pStyle w:val="ab"/>
        <w:ind w:left="1080"/>
        <w:rPr>
          <w:rFonts w:cs="Guttman Yad-Brush"/>
          <w:sz w:val="18"/>
          <w:szCs w:val="18"/>
          <w:rtl/>
        </w:rPr>
      </w:pPr>
      <w:r w:rsidRPr="00F470BE">
        <w:rPr>
          <w:rFonts w:cs="Guttman Yad-Brush" w:hint="cs"/>
          <w:sz w:val="18"/>
          <w:szCs w:val="18"/>
          <w:rtl/>
        </w:rPr>
        <w:t xml:space="preserve">מומלץ להשוות לפחות בין שתי קבוצות ולדון בשיקולים של כל קבוצה מבחינת בחירת המידע, האם המידע בשתי הקבוצות היה זהה? אם כן- מדוע? אם לא </w:t>
      </w:r>
      <w:r w:rsidRPr="00F470BE">
        <w:rPr>
          <w:rFonts w:cs="Guttman Yad-Brush"/>
          <w:sz w:val="18"/>
          <w:szCs w:val="18"/>
          <w:rtl/>
        </w:rPr>
        <w:t>–</w:t>
      </w:r>
      <w:r w:rsidRPr="00F470BE">
        <w:rPr>
          <w:rFonts w:cs="Guttman Yad-Brush" w:hint="cs"/>
          <w:sz w:val="18"/>
          <w:szCs w:val="18"/>
          <w:rtl/>
        </w:rPr>
        <w:t xml:space="preserve"> מדוע?</w:t>
      </w:r>
    </w:p>
    <w:p w:rsidR="00C37AB3" w:rsidRDefault="00C37AB3" w:rsidP="00C37AB3">
      <w:pPr>
        <w:pStyle w:val="ab"/>
        <w:ind w:left="1080"/>
        <w:rPr>
          <w:rFonts w:cs="Guttman Yad-Brush"/>
          <w:b/>
          <w:bCs/>
          <w:sz w:val="18"/>
          <w:szCs w:val="18"/>
          <w:rtl/>
        </w:rPr>
      </w:pPr>
    </w:p>
    <w:p w:rsidR="003D101C" w:rsidRPr="00165C9D" w:rsidRDefault="003D101C" w:rsidP="00C37AB3">
      <w:pPr>
        <w:pStyle w:val="ab"/>
        <w:ind w:left="1080"/>
        <w:rPr>
          <w:rFonts w:cs="Guttman Yad-Brush"/>
          <w:b/>
          <w:bCs/>
          <w:sz w:val="18"/>
          <w:szCs w:val="18"/>
          <w:rtl/>
        </w:rPr>
      </w:pPr>
    </w:p>
    <w:p w:rsidR="00C37AB3" w:rsidRPr="0027351A" w:rsidRDefault="00C37AB3" w:rsidP="00C37AB3">
      <w:pPr>
        <w:ind w:left="360"/>
        <w:rPr>
          <w:rFonts w:cs="David"/>
          <w:b/>
          <w:bCs/>
          <w:sz w:val="24"/>
          <w:szCs w:val="24"/>
          <w:rtl/>
        </w:rPr>
      </w:pPr>
      <w:r w:rsidRPr="0027351A">
        <w:rPr>
          <w:rFonts w:cs="David"/>
          <w:b/>
          <w:bCs/>
          <w:noProof/>
          <w:sz w:val="24"/>
          <w:szCs w:val="24"/>
          <w:rtl/>
        </w:rPr>
        <w:drawing>
          <wp:inline distT="0" distB="0" distL="0" distR="0" wp14:anchorId="106581CB" wp14:editId="2131000C">
            <wp:extent cx="245369" cy="203848"/>
            <wp:effectExtent l="19050" t="0" r="2281" b="0"/>
            <wp:docPr id="16"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49156" cy="206994"/>
                    </a:xfrm>
                    <a:prstGeom prst="rect">
                      <a:avLst/>
                    </a:prstGeom>
                    <a:noFill/>
                    <a:ln w="9525">
                      <a:noFill/>
                      <a:miter lim="800000"/>
                      <a:headEnd/>
                      <a:tailEnd/>
                    </a:ln>
                  </pic:spPr>
                </pic:pic>
              </a:graphicData>
            </a:graphic>
          </wp:inline>
        </w:drawing>
      </w:r>
      <w:r>
        <w:rPr>
          <w:rFonts w:cs="David" w:hint="cs"/>
          <w:b/>
          <w:bCs/>
          <w:sz w:val="24"/>
          <w:szCs w:val="24"/>
          <w:rtl/>
        </w:rPr>
        <w:t xml:space="preserve"> </w:t>
      </w:r>
      <w:r w:rsidRPr="0027351A">
        <w:rPr>
          <w:rFonts w:cs="David" w:hint="cs"/>
          <w:b/>
          <w:bCs/>
          <w:sz w:val="24"/>
          <w:szCs w:val="24"/>
          <w:rtl/>
        </w:rPr>
        <w:t xml:space="preserve">בזוגות או  </w:t>
      </w:r>
      <w:r w:rsidRPr="005B4026">
        <w:rPr>
          <w:rFonts w:hint="cs"/>
          <w:noProof/>
          <w:rtl/>
        </w:rPr>
        <w:drawing>
          <wp:inline distT="0" distB="0" distL="0" distR="0" wp14:anchorId="6FDB81C8" wp14:editId="530EC30D">
            <wp:extent cx="127051" cy="206810"/>
            <wp:effectExtent l="19050" t="0" r="6299" b="0"/>
            <wp:docPr id="11"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135486" cy="220540"/>
                    </a:xfrm>
                    <a:prstGeom prst="rect">
                      <a:avLst/>
                    </a:prstGeom>
                    <a:noFill/>
                    <a:ln w="9525">
                      <a:noFill/>
                      <a:miter lim="800000"/>
                      <a:headEnd/>
                      <a:tailEnd/>
                    </a:ln>
                  </pic:spPr>
                </pic:pic>
              </a:graphicData>
            </a:graphic>
          </wp:inline>
        </w:drawing>
      </w:r>
      <w:r w:rsidRPr="0027351A">
        <w:rPr>
          <w:rFonts w:cs="David" w:hint="cs"/>
          <w:b/>
          <w:bCs/>
          <w:sz w:val="24"/>
          <w:szCs w:val="24"/>
          <w:rtl/>
        </w:rPr>
        <w:t xml:space="preserve">  עבודה אישית </w:t>
      </w:r>
    </w:p>
    <w:p w:rsidR="00C37AB3" w:rsidRDefault="00C37AB3" w:rsidP="003D101C">
      <w:pPr>
        <w:pStyle w:val="ab"/>
        <w:numPr>
          <w:ilvl w:val="0"/>
          <w:numId w:val="10"/>
        </w:numPr>
        <w:rPr>
          <w:rFonts w:cs="David"/>
          <w:sz w:val="24"/>
          <w:szCs w:val="24"/>
        </w:rPr>
      </w:pPr>
      <w:r>
        <w:rPr>
          <w:rFonts w:cs="David" w:hint="cs"/>
          <w:sz w:val="24"/>
          <w:szCs w:val="24"/>
          <w:rtl/>
        </w:rPr>
        <w:t>בעקבות פעילויות 2 ו</w:t>
      </w:r>
      <w:r w:rsidR="003D101C" w:rsidRPr="003856AA">
        <w:rPr>
          <w:rFonts w:cs="David" w:hint="cs"/>
          <w:sz w:val="24"/>
          <w:szCs w:val="24"/>
          <w:rtl/>
        </w:rPr>
        <w:t>־</w:t>
      </w:r>
      <w:r>
        <w:rPr>
          <w:rFonts w:cs="David" w:hint="cs"/>
          <w:sz w:val="24"/>
          <w:szCs w:val="24"/>
          <w:rtl/>
        </w:rPr>
        <w:t xml:space="preserve">3 שביצעתם כתבו </w:t>
      </w:r>
      <w:r w:rsidRPr="003D101C">
        <w:rPr>
          <w:rFonts w:cs="David" w:hint="cs"/>
          <w:sz w:val="24"/>
          <w:szCs w:val="24"/>
          <w:u w:val="single"/>
          <w:rtl/>
        </w:rPr>
        <w:t>עצות</w:t>
      </w:r>
      <w:r>
        <w:rPr>
          <w:rFonts w:cs="David" w:hint="cs"/>
          <w:sz w:val="24"/>
          <w:szCs w:val="24"/>
          <w:rtl/>
        </w:rPr>
        <w:t xml:space="preserve"> לחבריכם כיצד לכתוב ערך אנציקלופדי.</w:t>
      </w:r>
    </w:p>
    <w:p w:rsidR="00C37AB3" w:rsidRDefault="00C37AB3" w:rsidP="00C37AB3">
      <w:pPr>
        <w:pStyle w:val="ab"/>
        <w:ind w:left="2160"/>
        <w:rPr>
          <w:rFonts w:cs="David"/>
          <w:sz w:val="24"/>
          <w:szCs w:val="24"/>
        </w:rPr>
      </w:pPr>
    </w:p>
    <w:p w:rsidR="00C37AB3" w:rsidRPr="0027351A" w:rsidRDefault="00C37AB3" w:rsidP="00C37AB3">
      <w:pPr>
        <w:ind w:left="720"/>
        <w:rPr>
          <w:rFonts w:cs="Guttman Yad-Brush"/>
          <w:sz w:val="18"/>
          <w:szCs w:val="18"/>
        </w:rPr>
      </w:pPr>
      <w:r w:rsidRPr="0027351A">
        <w:rPr>
          <w:rFonts w:cs="Guttman Yad-Brush" w:hint="cs"/>
          <w:b/>
          <w:bCs/>
          <w:sz w:val="18"/>
          <w:szCs w:val="18"/>
          <w:rtl/>
        </w:rPr>
        <w:t xml:space="preserve"> </w:t>
      </w:r>
      <w:r w:rsidRPr="0027351A">
        <w:rPr>
          <w:rFonts w:cs="Guttman Yad-Brush"/>
          <w:b/>
          <w:bCs/>
          <w:noProof/>
          <w:sz w:val="18"/>
          <w:szCs w:val="18"/>
          <w:rtl/>
        </w:rPr>
        <w:drawing>
          <wp:inline distT="0" distB="0" distL="0" distR="0" wp14:anchorId="785DAB0D" wp14:editId="3C78100D">
            <wp:extent cx="250190" cy="286823"/>
            <wp:effectExtent l="0" t="0" r="0" b="0"/>
            <wp:docPr id="17" name="תמונה 4"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8"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Pr="0027351A">
        <w:rPr>
          <w:rFonts w:cs="Guttman Yad-Brush" w:hint="cs"/>
          <w:b/>
          <w:bCs/>
          <w:sz w:val="18"/>
          <w:szCs w:val="18"/>
          <w:rtl/>
        </w:rPr>
        <w:t xml:space="preserve">למורה: </w:t>
      </w:r>
      <w:r w:rsidRPr="0027351A">
        <w:rPr>
          <w:rFonts w:cs="Guttman Yad-Brush" w:hint="cs"/>
          <w:sz w:val="18"/>
          <w:szCs w:val="18"/>
          <w:rtl/>
        </w:rPr>
        <w:t>זוהי פעילות המתייחסת להיבט המטה־קוגניטיבי. מן העצות של כל הקבוצות אפשר לדעת עד כמה התלמיד הפנים את מאפייני הסוגה. כמו כן עצות יהוו תשתית לבניית המחוון. הדיון בכיתה יתמקד בהכללות של העצות ובהפיכתן לתבחינים להערכה.</w:t>
      </w:r>
    </w:p>
    <w:p w:rsidR="00C37AB3" w:rsidRPr="0027351A" w:rsidRDefault="00C37AB3" w:rsidP="00C37AB3">
      <w:pPr>
        <w:ind w:left="720"/>
        <w:rPr>
          <w:rFonts w:cs="Guttman Yad-Brush"/>
          <w:sz w:val="18"/>
          <w:szCs w:val="18"/>
        </w:rPr>
      </w:pPr>
      <w:r w:rsidRPr="0027351A">
        <w:rPr>
          <w:rFonts w:cs="Guttman Yad-Brush" w:hint="cs"/>
          <w:sz w:val="18"/>
          <w:szCs w:val="18"/>
          <w:rtl/>
        </w:rPr>
        <w:t>שימו לב, הפעילות נשענת על הפעילויות הקודמות ביחידה. אין אפשרות במקרה זה לדלג על שלבים.</w:t>
      </w:r>
    </w:p>
    <w:p w:rsidR="00C37AB3" w:rsidRPr="005B4026" w:rsidRDefault="00C37AB3" w:rsidP="00C37AB3">
      <w:pPr>
        <w:pStyle w:val="ab"/>
        <w:numPr>
          <w:ilvl w:val="0"/>
          <w:numId w:val="9"/>
        </w:numPr>
        <w:rPr>
          <w:rFonts w:cs="David"/>
          <w:b/>
          <w:bCs/>
          <w:sz w:val="24"/>
          <w:szCs w:val="24"/>
          <w:rtl/>
        </w:rPr>
      </w:pPr>
      <w:r w:rsidRPr="00894E3D">
        <w:rPr>
          <w:rFonts w:cs="David" w:hint="cs"/>
          <w:b/>
          <w:bCs/>
          <w:sz w:val="24"/>
          <w:szCs w:val="24"/>
          <w:rtl/>
        </w:rPr>
        <w:t>בקבוצ</w:t>
      </w:r>
      <w:r>
        <w:rPr>
          <w:rFonts w:cs="David" w:hint="cs"/>
          <w:b/>
          <w:bCs/>
          <w:sz w:val="24"/>
          <w:szCs w:val="24"/>
          <w:rtl/>
        </w:rPr>
        <w:t>ות</w:t>
      </w:r>
      <w:r w:rsidRPr="00894E3D">
        <w:rPr>
          <w:rFonts w:cs="David" w:hint="cs"/>
          <w:b/>
          <w:bCs/>
          <w:sz w:val="24"/>
          <w:szCs w:val="24"/>
          <w:rtl/>
        </w:rPr>
        <w:t xml:space="preserve">  </w:t>
      </w:r>
      <w:r>
        <w:rPr>
          <w:rFonts w:cs="David" w:hint="cs"/>
          <w:sz w:val="24"/>
          <w:szCs w:val="24"/>
          <w:rtl/>
        </w:rPr>
        <w:t>או</w:t>
      </w:r>
      <w:r w:rsidRPr="005B4026">
        <w:rPr>
          <w:rFonts w:cs="David" w:hint="cs"/>
          <w:sz w:val="24"/>
          <w:szCs w:val="24"/>
          <w:rtl/>
        </w:rPr>
        <w:t xml:space="preserve"> </w:t>
      </w:r>
      <w:r w:rsidRPr="005B4026">
        <w:rPr>
          <w:rFonts w:cs="David" w:hint="cs"/>
          <w:b/>
          <w:bCs/>
          <w:sz w:val="24"/>
          <w:szCs w:val="24"/>
          <w:rtl/>
        </w:rPr>
        <w:t xml:space="preserve">   </w:t>
      </w:r>
      <w:r w:rsidRPr="00894E3D">
        <w:rPr>
          <w:rFonts w:cs="David" w:hint="cs"/>
          <w:b/>
          <w:bCs/>
          <w:noProof/>
          <w:sz w:val="24"/>
          <w:szCs w:val="24"/>
          <w:rtl/>
        </w:rPr>
        <w:drawing>
          <wp:inline distT="0" distB="0" distL="0" distR="0" wp14:anchorId="650CA627" wp14:editId="314F016F">
            <wp:extent cx="144028" cy="234440"/>
            <wp:effectExtent l="19050" t="0" r="8372" b="0"/>
            <wp:docPr id="10"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157941" cy="257087"/>
                    </a:xfrm>
                    <a:prstGeom prst="rect">
                      <a:avLst/>
                    </a:prstGeom>
                    <a:noFill/>
                    <a:ln w="9525">
                      <a:noFill/>
                      <a:miter lim="800000"/>
                      <a:headEnd/>
                      <a:tailEnd/>
                    </a:ln>
                  </pic:spPr>
                </pic:pic>
              </a:graphicData>
            </a:graphic>
          </wp:inline>
        </w:drawing>
      </w:r>
      <w:r>
        <w:rPr>
          <w:rFonts w:cs="David" w:hint="cs"/>
          <w:b/>
          <w:bCs/>
          <w:sz w:val="24"/>
          <w:szCs w:val="24"/>
          <w:rtl/>
        </w:rPr>
        <w:t xml:space="preserve"> עבודה אישית  </w:t>
      </w:r>
    </w:p>
    <w:p w:rsidR="00C37AB3" w:rsidRPr="007F6F4D" w:rsidRDefault="00C37AB3" w:rsidP="00C37AB3">
      <w:pPr>
        <w:pStyle w:val="ab"/>
        <w:ind w:left="1080"/>
        <w:rPr>
          <w:rFonts w:cs="David"/>
          <w:b/>
          <w:bCs/>
          <w:sz w:val="24"/>
          <w:szCs w:val="24"/>
        </w:rPr>
      </w:pPr>
    </w:p>
    <w:p w:rsidR="00C37AB3" w:rsidRPr="005E6B55" w:rsidRDefault="00C37AB3" w:rsidP="00C37AB3">
      <w:pPr>
        <w:pStyle w:val="ab"/>
        <w:numPr>
          <w:ilvl w:val="0"/>
          <w:numId w:val="10"/>
        </w:numPr>
        <w:spacing w:line="360" w:lineRule="auto"/>
        <w:rPr>
          <w:rFonts w:cs="David"/>
          <w:sz w:val="24"/>
          <w:szCs w:val="24"/>
          <w:rtl/>
        </w:rPr>
      </w:pPr>
      <w:r w:rsidRPr="003D101C">
        <w:rPr>
          <w:rFonts w:cs="David" w:hint="cs"/>
          <w:sz w:val="28"/>
          <w:szCs w:val="28"/>
          <w:rtl/>
        </w:rPr>
        <w:t xml:space="preserve">טיוטה 1 </w:t>
      </w:r>
      <w:r>
        <w:rPr>
          <w:rFonts w:cs="David" w:hint="cs"/>
          <w:sz w:val="24"/>
          <w:szCs w:val="24"/>
          <w:rtl/>
        </w:rPr>
        <w:t xml:space="preserve">- </w:t>
      </w:r>
      <w:r w:rsidRPr="007F6F4D">
        <w:rPr>
          <w:rFonts w:cs="David" w:hint="cs"/>
          <w:sz w:val="24"/>
          <w:szCs w:val="24"/>
          <w:rtl/>
        </w:rPr>
        <w:t>בעקבות כל הפעילויות כ</w:t>
      </w:r>
      <w:r>
        <w:rPr>
          <w:rFonts w:cs="David" w:hint="cs"/>
          <w:sz w:val="24"/>
          <w:szCs w:val="24"/>
          <w:rtl/>
        </w:rPr>
        <w:t>ִּ</w:t>
      </w:r>
      <w:r w:rsidRPr="007F6F4D">
        <w:rPr>
          <w:rFonts w:cs="David" w:hint="cs"/>
          <w:sz w:val="24"/>
          <w:szCs w:val="24"/>
          <w:rtl/>
        </w:rPr>
        <w:t xml:space="preserve">תבו ערך  אנציקלופדי </w:t>
      </w:r>
      <w:r w:rsidRPr="000A7AF6">
        <w:rPr>
          <w:rFonts w:cs="David" w:hint="cs"/>
          <w:b/>
          <w:bCs/>
          <w:sz w:val="24"/>
          <w:szCs w:val="24"/>
          <w:rtl/>
        </w:rPr>
        <w:t xml:space="preserve">העברית בעידן הגלובליזציה </w:t>
      </w:r>
      <w:r w:rsidRPr="007F6F4D">
        <w:rPr>
          <w:rFonts w:cs="David" w:hint="cs"/>
          <w:sz w:val="24"/>
          <w:szCs w:val="24"/>
          <w:rtl/>
        </w:rPr>
        <w:t>שיופיע</w:t>
      </w:r>
      <w:r>
        <w:rPr>
          <w:rFonts w:cs="David" w:hint="cs"/>
          <w:sz w:val="24"/>
          <w:szCs w:val="24"/>
          <w:rtl/>
        </w:rPr>
        <w:t xml:space="preserve"> </w:t>
      </w:r>
      <w:r w:rsidRPr="005E6B55">
        <w:rPr>
          <w:rFonts w:cs="David" w:hint="cs"/>
          <w:sz w:val="24"/>
          <w:szCs w:val="24"/>
          <w:rtl/>
        </w:rPr>
        <w:t xml:space="preserve">כתת־קטגוריה בערך </w:t>
      </w:r>
      <w:r w:rsidRPr="000A7AF6">
        <w:rPr>
          <w:rFonts w:cs="David" w:hint="cs"/>
          <w:b/>
          <w:bCs/>
          <w:sz w:val="24"/>
          <w:szCs w:val="24"/>
          <w:rtl/>
        </w:rPr>
        <w:t>עברית</w:t>
      </w:r>
      <w:r w:rsidRPr="005E6B55">
        <w:rPr>
          <w:rFonts w:cs="David" w:hint="cs"/>
          <w:sz w:val="24"/>
          <w:szCs w:val="24"/>
          <w:rtl/>
        </w:rPr>
        <w:t xml:space="preserve">. </w:t>
      </w:r>
    </w:p>
    <w:p w:rsidR="00C37AB3" w:rsidRPr="0053640E" w:rsidRDefault="00C37AB3" w:rsidP="00C37AB3">
      <w:pPr>
        <w:spacing w:line="360" w:lineRule="auto"/>
        <w:ind w:left="360"/>
        <w:rPr>
          <w:rFonts w:cs="David"/>
          <w:sz w:val="24"/>
          <w:szCs w:val="24"/>
          <w:rtl/>
        </w:rPr>
      </w:pPr>
      <w:r w:rsidRPr="00E34811">
        <w:rPr>
          <w:rFonts w:cs="David"/>
          <w:b/>
          <w:bCs/>
          <w:noProof/>
          <w:sz w:val="24"/>
          <w:szCs w:val="24"/>
          <w:rtl/>
        </w:rPr>
        <w:lastRenderedPageBreak/>
        <w:drawing>
          <wp:inline distT="0" distB="0" distL="0" distR="0" wp14:anchorId="3EF6BBF1" wp14:editId="1A94E45F">
            <wp:extent cx="459827" cy="342900"/>
            <wp:effectExtent l="19050" t="0" r="0" b="0"/>
            <wp:docPr id="19" name="תמונה 9" descr="http://2.bp.blogspot.com/_V9VApAbuhn4/TUL7Di-DYXI/AAAAAAAAAA4/PCecpfbxzik/s1600/657-16%25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_V9VApAbuhn4/TUL7Di-DYXI/AAAAAAAAAA4/PCecpfbxzik/s1600/657-16%257E1.JPG"/>
                    <pic:cNvPicPr>
                      <a:picLocks noChangeAspect="1" noChangeArrowheads="1"/>
                    </pic:cNvPicPr>
                  </pic:nvPicPr>
                  <pic:blipFill>
                    <a:blip r:embed="rId30" cstate="print"/>
                    <a:srcRect/>
                    <a:stretch>
                      <a:fillRect/>
                    </a:stretch>
                  </pic:blipFill>
                  <pic:spPr bwMode="auto">
                    <a:xfrm>
                      <a:off x="0" y="0"/>
                      <a:ext cx="459827" cy="342900"/>
                    </a:xfrm>
                    <a:prstGeom prst="rect">
                      <a:avLst/>
                    </a:prstGeom>
                    <a:noFill/>
                    <a:ln w="9525">
                      <a:noFill/>
                      <a:miter lim="800000"/>
                      <a:headEnd/>
                      <a:tailEnd/>
                    </a:ln>
                  </pic:spPr>
                </pic:pic>
              </a:graphicData>
            </a:graphic>
          </wp:inline>
        </w:drawing>
      </w:r>
      <w:r w:rsidRPr="00894E3D">
        <w:rPr>
          <w:rFonts w:cs="David" w:hint="cs"/>
          <w:b/>
          <w:bCs/>
          <w:sz w:val="24"/>
          <w:szCs w:val="24"/>
          <w:rtl/>
        </w:rPr>
        <w:t xml:space="preserve">במליאה </w:t>
      </w:r>
    </w:p>
    <w:p w:rsidR="00C37AB3" w:rsidRDefault="00C37AB3" w:rsidP="00C37AB3">
      <w:pPr>
        <w:pStyle w:val="ab"/>
        <w:ind w:left="1440"/>
        <w:rPr>
          <w:rFonts w:cs="David"/>
          <w:sz w:val="24"/>
          <w:szCs w:val="24"/>
        </w:rPr>
      </w:pPr>
      <w:r>
        <w:rPr>
          <w:rFonts w:cs="David" w:hint="cs"/>
          <w:sz w:val="24"/>
          <w:szCs w:val="24"/>
          <w:rtl/>
        </w:rPr>
        <w:t xml:space="preserve">       </w:t>
      </w:r>
      <w:r w:rsidRPr="005E6B55">
        <w:rPr>
          <w:rFonts w:cs="David" w:hint="cs"/>
          <w:sz w:val="24"/>
          <w:szCs w:val="24"/>
          <w:rtl/>
        </w:rPr>
        <w:t>ניסוח משותף של רכיבים להערכת ערך אנציקלופדי מקוון (בניית מחוון)</w:t>
      </w:r>
    </w:p>
    <w:p w:rsidR="00C37AB3" w:rsidRPr="005E6B55" w:rsidRDefault="00C37AB3" w:rsidP="00C37AB3">
      <w:pPr>
        <w:pStyle w:val="ab"/>
        <w:ind w:left="2160"/>
        <w:rPr>
          <w:rFonts w:cs="David"/>
          <w:sz w:val="24"/>
          <w:szCs w:val="24"/>
          <w:rtl/>
        </w:rPr>
      </w:pPr>
    </w:p>
    <w:p w:rsidR="00C37AB3" w:rsidRPr="00894E3D" w:rsidRDefault="00C37AB3" w:rsidP="00C37AB3">
      <w:pPr>
        <w:pStyle w:val="ab"/>
        <w:numPr>
          <w:ilvl w:val="0"/>
          <w:numId w:val="9"/>
        </w:numPr>
        <w:rPr>
          <w:rFonts w:cs="David"/>
          <w:b/>
          <w:bCs/>
          <w:sz w:val="24"/>
          <w:szCs w:val="24"/>
        </w:rPr>
      </w:pPr>
      <w:r>
        <w:rPr>
          <w:rFonts w:cs="David" w:hint="cs"/>
          <w:b/>
          <w:bCs/>
          <w:sz w:val="24"/>
          <w:szCs w:val="24"/>
          <w:rtl/>
        </w:rPr>
        <w:t>בקבוצות</w:t>
      </w:r>
    </w:p>
    <w:p w:rsidR="00C37AB3" w:rsidRPr="00894E3D" w:rsidRDefault="00C37AB3" w:rsidP="003D101C">
      <w:pPr>
        <w:tabs>
          <w:tab w:val="left" w:pos="935"/>
        </w:tabs>
        <w:spacing w:line="360" w:lineRule="auto"/>
        <w:ind w:left="1800"/>
        <w:jc w:val="both"/>
        <w:rPr>
          <w:rFonts w:cs="David"/>
          <w:sz w:val="24"/>
          <w:szCs w:val="24"/>
          <w:rtl/>
        </w:rPr>
      </w:pPr>
      <w:r w:rsidRPr="00894E3D">
        <w:rPr>
          <w:rFonts w:cs="David" w:hint="cs"/>
          <w:sz w:val="24"/>
          <w:szCs w:val="24"/>
          <w:rtl/>
        </w:rPr>
        <w:t xml:space="preserve">מבין הערכים האנציקלופדיים שנכתבו בחרו את </w:t>
      </w:r>
      <w:r w:rsidRPr="003D101C">
        <w:rPr>
          <w:rFonts w:cs="David" w:hint="cs"/>
          <w:b/>
          <w:bCs/>
          <w:sz w:val="24"/>
          <w:szCs w:val="24"/>
          <w:rtl/>
        </w:rPr>
        <w:t>התוצר המיטבי</w:t>
      </w:r>
      <w:r w:rsidRPr="00894E3D">
        <w:rPr>
          <w:rFonts w:cs="David" w:hint="cs"/>
          <w:sz w:val="24"/>
          <w:szCs w:val="24"/>
          <w:rtl/>
        </w:rPr>
        <w:t xml:space="preserve"> שלפי דעתכם  מתאים לפרסום, ונמקו את הבחירה. בחרו נציג שיציג את בחירתכם במליאה.</w:t>
      </w:r>
    </w:p>
    <w:p w:rsidR="00C37AB3" w:rsidRDefault="00C37AB3" w:rsidP="00C37AB3">
      <w:pPr>
        <w:pStyle w:val="ab"/>
        <w:ind w:left="1080"/>
        <w:rPr>
          <w:rFonts w:cs="David"/>
          <w:b/>
          <w:bCs/>
          <w:sz w:val="24"/>
          <w:szCs w:val="24"/>
          <w:rtl/>
        </w:rPr>
      </w:pPr>
      <w:r w:rsidRPr="00894E3D">
        <w:rPr>
          <w:rFonts w:cs="David" w:hint="cs"/>
          <w:b/>
          <w:bCs/>
          <w:noProof/>
          <w:sz w:val="24"/>
          <w:szCs w:val="24"/>
          <w:rtl/>
        </w:rPr>
        <w:drawing>
          <wp:inline distT="0" distB="0" distL="0" distR="0" wp14:anchorId="5D09BF7E" wp14:editId="5A041A57">
            <wp:extent cx="144028" cy="234440"/>
            <wp:effectExtent l="19050" t="0" r="8372" b="0"/>
            <wp:docPr id="22"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157941" cy="257087"/>
                    </a:xfrm>
                    <a:prstGeom prst="rect">
                      <a:avLst/>
                    </a:prstGeom>
                    <a:noFill/>
                    <a:ln w="9525">
                      <a:noFill/>
                      <a:miter lim="800000"/>
                      <a:headEnd/>
                      <a:tailEnd/>
                    </a:ln>
                  </pic:spPr>
                </pic:pic>
              </a:graphicData>
            </a:graphic>
          </wp:inline>
        </w:drawing>
      </w:r>
      <w:r>
        <w:rPr>
          <w:rFonts w:cs="David" w:hint="cs"/>
          <w:b/>
          <w:bCs/>
          <w:sz w:val="24"/>
          <w:szCs w:val="24"/>
          <w:rtl/>
        </w:rPr>
        <w:t xml:space="preserve"> עבודה אישית  </w:t>
      </w:r>
    </w:p>
    <w:p w:rsidR="00C37AB3" w:rsidRDefault="00C37AB3" w:rsidP="003D101C">
      <w:pPr>
        <w:pStyle w:val="ab"/>
        <w:numPr>
          <w:ilvl w:val="0"/>
          <w:numId w:val="10"/>
        </w:numPr>
        <w:spacing w:line="360" w:lineRule="auto"/>
        <w:rPr>
          <w:rFonts w:cs="David"/>
          <w:b/>
          <w:bCs/>
          <w:sz w:val="24"/>
          <w:szCs w:val="24"/>
        </w:rPr>
      </w:pPr>
      <w:r w:rsidRPr="003D101C">
        <w:rPr>
          <w:rFonts w:cs="David" w:hint="cs"/>
          <w:sz w:val="28"/>
          <w:szCs w:val="28"/>
          <w:rtl/>
        </w:rPr>
        <w:t xml:space="preserve">טיוטה 2 </w:t>
      </w:r>
      <w:r w:rsidRPr="00215660">
        <w:rPr>
          <w:rFonts w:cs="David" w:hint="cs"/>
          <w:sz w:val="24"/>
          <w:szCs w:val="24"/>
          <w:rtl/>
        </w:rPr>
        <w:t>- בעקבות הפעילות בכיתה ש</w:t>
      </w:r>
      <w:r w:rsidR="003D101C">
        <w:rPr>
          <w:rFonts w:cs="David" w:hint="cs"/>
          <w:sz w:val="24"/>
          <w:szCs w:val="24"/>
          <w:rtl/>
        </w:rPr>
        <w:t>ַ</w:t>
      </w:r>
      <w:r w:rsidRPr="00215660">
        <w:rPr>
          <w:rFonts w:cs="David" w:hint="cs"/>
          <w:sz w:val="24"/>
          <w:szCs w:val="24"/>
          <w:rtl/>
        </w:rPr>
        <w:t>כתבו את הטקסט שכתבתם</w:t>
      </w:r>
      <w:r>
        <w:rPr>
          <w:rFonts w:cs="David" w:hint="cs"/>
          <w:sz w:val="24"/>
          <w:szCs w:val="24"/>
          <w:rtl/>
        </w:rPr>
        <w:t>.</w:t>
      </w:r>
      <w:r w:rsidRPr="00215660">
        <w:rPr>
          <w:rFonts w:cs="David" w:hint="cs"/>
          <w:sz w:val="24"/>
          <w:szCs w:val="24"/>
          <w:rtl/>
        </w:rPr>
        <w:t xml:space="preserve"> </w:t>
      </w:r>
    </w:p>
    <w:p w:rsidR="00C37AB3" w:rsidRDefault="00C37AB3" w:rsidP="003D101C">
      <w:pPr>
        <w:ind w:left="1080" w:firstLine="720"/>
        <w:rPr>
          <w:rFonts w:cs="David"/>
          <w:b/>
          <w:bCs/>
          <w:sz w:val="24"/>
          <w:szCs w:val="24"/>
          <w:rtl/>
        </w:rPr>
      </w:pPr>
      <w:r>
        <w:rPr>
          <w:rFonts w:cs="David" w:hint="cs"/>
          <w:b/>
          <w:bCs/>
          <w:sz w:val="24"/>
          <w:szCs w:val="24"/>
          <w:rtl/>
        </w:rPr>
        <w:t xml:space="preserve"> </w:t>
      </w:r>
      <w:r w:rsidRPr="006D4BD9">
        <w:rPr>
          <w:rFonts w:cs="David" w:hint="cs"/>
          <w:b/>
          <w:bCs/>
          <w:sz w:val="24"/>
          <w:szCs w:val="24"/>
          <w:rtl/>
        </w:rPr>
        <w:t xml:space="preserve">התבוננות </w:t>
      </w:r>
      <w:r>
        <w:rPr>
          <w:rFonts w:cs="David" w:hint="cs"/>
          <w:b/>
          <w:bCs/>
          <w:sz w:val="24"/>
          <w:szCs w:val="24"/>
          <w:rtl/>
        </w:rPr>
        <w:t>ב</w:t>
      </w:r>
      <w:r w:rsidRPr="006D4BD9">
        <w:rPr>
          <w:rFonts w:cs="David" w:hint="cs"/>
          <w:b/>
          <w:bCs/>
          <w:sz w:val="24"/>
          <w:szCs w:val="24"/>
          <w:rtl/>
        </w:rPr>
        <w:t xml:space="preserve">תהליך </w:t>
      </w:r>
      <w:r>
        <w:rPr>
          <w:rFonts w:cs="David" w:hint="cs"/>
          <w:b/>
          <w:bCs/>
          <w:sz w:val="24"/>
          <w:szCs w:val="24"/>
          <w:rtl/>
        </w:rPr>
        <w:t>הכתיבה</w:t>
      </w:r>
    </w:p>
    <w:p w:rsidR="00C37AB3" w:rsidRPr="003D101C" w:rsidRDefault="00C37AB3" w:rsidP="003D101C">
      <w:pPr>
        <w:ind w:left="2160"/>
        <w:jc w:val="both"/>
        <w:rPr>
          <w:rFonts w:cs="David"/>
          <w:sz w:val="24"/>
          <w:szCs w:val="24"/>
        </w:rPr>
      </w:pPr>
      <w:r w:rsidRPr="003D101C">
        <w:rPr>
          <w:rFonts w:cs="David" w:hint="cs"/>
          <w:sz w:val="24"/>
          <w:szCs w:val="24"/>
          <w:rtl/>
        </w:rPr>
        <w:t>בחרו שאלה אחת וענו עליה.</w:t>
      </w:r>
    </w:p>
    <w:p w:rsidR="00C37AB3" w:rsidRDefault="00C37AB3" w:rsidP="003D101C">
      <w:pPr>
        <w:pStyle w:val="ab"/>
        <w:numPr>
          <w:ilvl w:val="2"/>
          <w:numId w:val="1"/>
        </w:numPr>
        <w:spacing w:after="0"/>
        <w:rPr>
          <w:rFonts w:cs="David"/>
          <w:sz w:val="24"/>
          <w:szCs w:val="24"/>
        </w:rPr>
      </w:pPr>
      <w:r>
        <w:rPr>
          <w:rFonts w:cs="David" w:hint="cs"/>
          <w:sz w:val="24"/>
          <w:szCs w:val="24"/>
          <w:rtl/>
        </w:rPr>
        <w:t>אילו שינויים ערכת בגרסה השנייה, ומדוע ערכת אותם?</w:t>
      </w:r>
    </w:p>
    <w:p w:rsidR="00C37AB3" w:rsidRPr="003D101C" w:rsidRDefault="00C37AB3" w:rsidP="00C37AB3">
      <w:pPr>
        <w:pStyle w:val="ab"/>
        <w:spacing w:after="0"/>
        <w:ind w:left="2160"/>
        <w:rPr>
          <w:rFonts w:cs="David"/>
          <w:b/>
          <w:bCs/>
          <w:sz w:val="24"/>
          <w:szCs w:val="24"/>
          <w:rtl/>
        </w:rPr>
      </w:pPr>
      <w:r w:rsidRPr="003D101C">
        <w:rPr>
          <w:rFonts w:cs="David" w:hint="cs"/>
          <w:b/>
          <w:bCs/>
          <w:sz w:val="24"/>
          <w:szCs w:val="24"/>
          <w:rtl/>
        </w:rPr>
        <w:t xml:space="preserve">או </w:t>
      </w:r>
    </w:p>
    <w:p w:rsidR="00C37AB3" w:rsidRPr="00894E3D" w:rsidRDefault="00C37AB3" w:rsidP="003D101C">
      <w:pPr>
        <w:pStyle w:val="ab"/>
        <w:numPr>
          <w:ilvl w:val="2"/>
          <w:numId w:val="1"/>
        </w:numPr>
        <w:spacing w:after="0"/>
        <w:rPr>
          <w:rFonts w:cs="David"/>
          <w:sz w:val="24"/>
          <w:szCs w:val="24"/>
          <w:rtl/>
        </w:rPr>
      </w:pPr>
      <w:r>
        <w:rPr>
          <w:rFonts w:cs="David" w:hint="cs"/>
          <w:sz w:val="24"/>
          <w:szCs w:val="24"/>
          <w:rtl/>
        </w:rPr>
        <w:t>במה שונה הגרסה האחרונה מהגרסה (מהטיוטה) הראשונה?</w:t>
      </w:r>
    </w:p>
    <w:p w:rsidR="00C37AB3" w:rsidRPr="00215660" w:rsidRDefault="00C37AB3" w:rsidP="00C37AB3">
      <w:pPr>
        <w:pStyle w:val="ab"/>
        <w:spacing w:line="360" w:lineRule="auto"/>
        <w:ind w:left="1080"/>
        <w:rPr>
          <w:rFonts w:cs="David"/>
          <w:b/>
          <w:bCs/>
          <w:sz w:val="24"/>
          <w:szCs w:val="24"/>
          <w:rtl/>
        </w:rPr>
      </w:pPr>
    </w:p>
    <w:p w:rsidR="00C37AB3" w:rsidRPr="0027351A" w:rsidRDefault="00C37AB3" w:rsidP="003D101C">
      <w:pPr>
        <w:ind w:left="720"/>
        <w:jc w:val="both"/>
        <w:rPr>
          <w:rFonts w:cs="Guttman Yad-Brush"/>
          <w:sz w:val="18"/>
          <w:szCs w:val="18"/>
        </w:rPr>
      </w:pPr>
      <w:r w:rsidRPr="0027351A">
        <w:rPr>
          <w:rFonts w:cs="Guttman Yad-Brush"/>
          <w:b/>
          <w:bCs/>
          <w:noProof/>
          <w:sz w:val="18"/>
          <w:szCs w:val="18"/>
          <w:rtl/>
        </w:rPr>
        <w:drawing>
          <wp:inline distT="0" distB="0" distL="0" distR="0" wp14:anchorId="6A736614" wp14:editId="681FEB60">
            <wp:extent cx="250190" cy="286823"/>
            <wp:effectExtent l="0" t="0" r="0" b="0"/>
            <wp:docPr id="18" name="תמונה 4"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8"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Pr="0027351A">
        <w:rPr>
          <w:rFonts w:cs="Guttman Yad-Brush" w:hint="cs"/>
          <w:b/>
          <w:bCs/>
          <w:sz w:val="18"/>
          <w:szCs w:val="18"/>
          <w:rtl/>
        </w:rPr>
        <w:t xml:space="preserve">למורה: </w:t>
      </w:r>
      <w:r w:rsidRPr="0027351A">
        <w:rPr>
          <w:rFonts w:cs="Guttman Yad-Brush" w:hint="cs"/>
          <w:sz w:val="18"/>
          <w:szCs w:val="18"/>
          <w:rtl/>
        </w:rPr>
        <w:t>בשלב זה מומלץ לחזור למליאה. נציג מכל קבוצה יציג את הערך שנבחר כולל הנימוקים לבחירה. כדאי להחליט כיצד יוצג הערך, אם יחולק לתלמידים כשהוא מודפס או יוקרן על גבי הלוח. קריאה בקול לא תאפשר בחינה מעמיקה של הטקסט. בתום  הצגת הערך הנבחר של כל קבוצה, ייבחר הערך המתאים ביותר לפרסום. מאחר שאין אפשרות לפרסם את הערך בוויקיפדיה, מומלץ לפרסם את הערך הנבחר או את הערכים הנבחרים במסגרת הבית</w:t>
      </w:r>
      <w:r w:rsidRPr="0027351A">
        <w:rPr>
          <w:rFonts w:cs="David" w:hint="cs"/>
          <w:sz w:val="18"/>
          <w:szCs w:val="18"/>
          <w:rtl/>
        </w:rPr>
        <w:t>־</w:t>
      </w:r>
      <w:r w:rsidRPr="0027351A">
        <w:rPr>
          <w:rFonts w:cs="Guttman Yad-Brush" w:hint="cs"/>
          <w:sz w:val="18"/>
          <w:szCs w:val="18"/>
          <w:rtl/>
        </w:rPr>
        <w:t>ספרית.</w:t>
      </w:r>
    </w:p>
    <w:p w:rsidR="00C37AB3" w:rsidRPr="00215660" w:rsidRDefault="00C37AB3" w:rsidP="00C37AB3">
      <w:pPr>
        <w:spacing w:after="0"/>
        <w:rPr>
          <w:rFonts w:cs="David"/>
          <w:sz w:val="24"/>
          <w:szCs w:val="24"/>
          <w:rtl/>
        </w:rPr>
      </w:pPr>
    </w:p>
    <w:p w:rsidR="00C37AB3" w:rsidRPr="00470F8E" w:rsidRDefault="00C37AB3" w:rsidP="00C37AB3">
      <w:pPr>
        <w:pStyle w:val="ab"/>
        <w:spacing w:after="0"/>
        <w:ind w:left="1800"/>
        <w:rPr>
          <w:rFonts w:cs="David"/>
          <w:sz w:val="24"/>
          <w:szCs w:val="24"/>
          <w:rtl/>
        </w:rPr>
      </w:pPr>
    </w:p>
    <w:p w:rsidR="00C37AB3" w:rsidRPr="001B16E7" w:rsidRDefault="00C37AB3" w:rsidP="00C37AB3">
      <w:pPr>
        <w:pStyle w:val="3"/>
        <w:numPr>
          <w:ilvl w:val="0"/>
          <w:numId w:val="11"/>
        </w:numPr>
        <w:spacing w:line="360" w:lineRule="auto"/>
        <w:rPr>
          <w:b/>
          <w:bCs/>
          <w:sz w:val="28"/>
          <w:szCs w:val="28"/>
          <w:rtl/>
        </w:rPr>
      </w:pPr>
      <w:bookmarkStart w:id="16" w:name="_Toc403980470"/>
      <w:r w:rsidRPr="001B16E7">
        <w:rPr>
          <w:rFonts w:hint="cs"/>
          <w:b/>
          <w:bCs/>
          <w:sz w:val="28"/>
          <w:szCs w:val="28"/>
          <w:rtl/>
        </w:rPr>
        <w:t>חומרים לתלקיט</w:t>
      </w:r>
      <w:bookmarkEnd w:id="16"/>
      <w:r w:rsidRPr="001B16E7">
        <w:rPr>
          <w:rFonts w:hint="cs"/>
          <w:b/>
          <w:bCs/>
          <w:sz w:val="28"/>
          <w:szCs w:val="28"/>
          <w:rtl/>
        </w:rPr>
        <w:t xml:space="preserve"> </w:t>
      </w:r>
    </w:p>
    <w:p w:rsidR="00C37AB3" w:rsidRPr="00AF4ABA" w:rsidRDefault="00C37AB3" w:rsidP="00C37AB3">
      <w:pPr>
        <w:pStyle w:val="ab"/>
        <w:numPr>
          <w:ilvl w:val="0"/>
          <w:numId w:val="7"/>
        </w:numPr>
        <w:rPr>
          <w:rFonts w:cs="David"/>
          <w:sz w:val="24"/>
          <w:szCs w:val="24"/>
        </w:rPr>
      </w:pPr>
      <w:r w:rsidRPr="00AF4ABA">
        <w:rPr>
          <w:rFonts w:cs="David" w:hint="cs"/>
          <w:sz w:val="24"/>
          <w:szCs w:val="24"/>
          <w:rtl/>
        </w:rPr>
        <w:t>תוצר הכתיבה וש</w:t>
      </w:r>
      <w:r w:rsidR="003D101C">
        <w:rPr>
          <w:rFonts w:cs="David" w:hint="cs"/>
          <w:sz w:val="24"/>
          <w:szCs w:val="24"/>
          <w:rtl/>
        </w:rPr>
        <w:t>ִ</w:t>
      </w:r>
      <w:r w:rsidRPr="00AF4ABA">
        <w:rPr>
          <w:rFonts w:cs="David" w:hint="cs"/>
          <w:sz w:val="24"/>
          <w:szCs w:val="24"/>
          <w:rtl/>
        </w:rPr>
        <w:t xml:space="preserve">כתובו - </w:t>
      </w:r>
      <w:r>
        <w:rPr>
          <w:rFonts w:cs="David" w:hint="cs"/>
          <w:sz w:val="24"/>
          <w:szCs w:val="24"/>
          <w:rtl/>
        </w:rPr>
        <w:t>שני תוצרים: טיוטה ראשונה של הערך האנציקלופדי ותוצר ערוך ומשוכתב</w:t>
      </w:r>
    </w:p>
    <w:p w:rsidR="00C37AB3" w:rsidRDefault="00C37AB3" w:rsidP="00C37AB3">
      <w:pPr>
        <w:pStyle w:val="ab"/>
        <w:numPr>
          <w:ilvl w:val="0"/>
          <w:numId w:val="7"/>
        </w:numPr>
        <w:rPr>
          <w:rFonts w:cs="David"/>
          <w:sz w:val="24"/>
          <w:szCs w:val="24"/>
        </w:rPr>
      </w:pPr>
      <w:r w:rsidRPr="00AF4ABA">
        <w:rPr>
          <w:rFonts w:cs="David" w:hint="cs"/>
          <w:sz w:val="24"/>
          <w:szCs w:val="24"/>
          <w:rtl/>
        </w:rPr>
        <w:t>מרכיבים (תבחינים להערכה)</w:t>
      </w:r>
    </w:p>
    <w:p w:rsidR="00C37AB3" w:rsidRPr="00AF4ABA" w:rsidRDefault="00C37AB3" w:rsidP="00C37AB3">
      <w:pPr>
        <w:pStyle w:val="ab"/>
        <w:numPr>
          <w:ilvl w:val="0"/>
          <w:numId w:val="7"/>
        </w:numPr>
        <w:rPr>
          <w:rFonts w:cs="David"/>
          <w:sz w:val="24"/>
          <w:szCs w:val="24"/>
          <w:rtl/>
        </w:rPr>
      </w:pPr>
      <w:r>
        <w:rPr>
          <w:rFonts w:cs="David" w:hint="cs"/>
          <w:sz w:val="24"/>
          <w:szCs w:val="24"/>
          <w:rtl/>
        </w:rPr>
        <w:t>התבוננות בתהליך הכתיבה</w:t>
      </w:r>
    </w:p>
    <w:p w:rsidR="00C37AB3" w:rsidRDefault="00C37AB3" w:rsidP="00C37AB3">
      <w:pPr>
        <w:ind w:left="142"/>
        <w:rPr>
          <w:rFonts w:cs="David"/>
          <w:b/>
          <w:bCs/>
          <w:sz w:val="24"/>
          <w:szCs w:val="24"/>
          <w:rtl/>
        </w:rPr>
      </w:pPr>
    </w:p>
    <w:p w:rsidR="003D101C" w:rsidRDefault="003D101C">
      <w:pPr>
        <w:spacing w:after="160" w:line="360" w:lineRule="auto"/>
        <w:jc w:val="both"/>
        <w:rPr>
          <w:rFonts w:ascii="Cambria" w:eastAsia="Times New Roman" w:hAnsi="Cambria" w:cs="Times New Roman"/>
          <w:b/>
          <w:bCs/>
          <w:kern w:val="32"/>
          <w:sz w:val="32"/>
          <w:szCs w:val="32"/>
          <w:rtl/>
        </w:rPr>
      </w:pPr>
      <w:bookmarkStart w:id="17" w:name="_Toc403980471"/>
      <w:r>
        <w:rPr>
          <w:rtl/>
        </w:rPr>
        <w:br w:type="page"/>
      </w:r>
    </w:p>
    <w:p w:rsidR="00C37AB3" w:rsidRDefault="00C37AB3" w:rsidP="00C37AB3">
      <w:pPr>
        <w:pStyle w:val="1"/>
        <w:rPr>
          <w:rtl/>
        </w:rPr>
      </w:pPr>
      <w:r w:rsidRPr="006319ED">
        <w:rPr>
          <w:rtl/>
        </w:rPr>
        <w:lastRenderedPageBreak/>
        <w:t>פעילות 4</w:t>
      </w:r>
      <w:bookmarkEnd w:id="17"/>
      <w:r w:rsidRPr="006319ED">
        <w:rPr>
          <w:rFonts w:hint="cs"/>
          <w:rtl/>
        </w:rPr>
        <w:t xml:space="preserve">  </w:t>
      </w:r>
    </w:p>
    <w:p w:rsidR="00C37AB3" w:rsidRPr="0027351A" w:rsidRDefault="00C37AB3" w:rsidP="00C37AB3">
      <w:pPr>
        <w:ind w:left="1080"/>
        <w:rPr>
          <w:rFonts w:cs="David"/>
          <w:b/>
          <w:bCs/>
          <w:sz w:val="24"/>
          <w:szCs w:val="24"/>
          <w:rtl/>
        </w:rPr>
      </w:pPr>
      <w:r w:rsidRPr="0027351A">
        <w:rPr>
          <w:rFonts w:cs="David" w:hint="cs"/>
          <w:b/>
          <w:bCs/>
          <w:sz w:val="24"/>
          <w:szCs w:val="24"/>
          <w:rtl/>
        </w:rPr>
        <w:t xml:space="preserve"> </w:t>
      </w:r>
      <w:r w:rsidRPr="0027351A">
        <w:rPr>
          <w:rFonts w:cs="David" w:hint="cs"/>
          <w:b/>
          <w:bCs/>
          <w:noProof/>
          <w:sz w:val="24"/>
          <w:szCs w:val="24"/>
          <w:rtl/>
        </w:rPr>
        <w:drawing>
          <wp:inline distT="0" distB="0" distL="0" distR="0" wp14:anchorId="2B95A11C" wp14:editId="265283D8">
            <wp:extent cx="144028" cy="234440"/>
            <wp:effectExtent l="19050" t="0" r="8372" b="0"/>
            <wp:docPr id="21"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157941" cy="257087"/>
                    </a:xfrm>
                    <a:prstGeom prst="rect">
                      <a:avLst/>
                    </a:prstGeom>
                    <a:noFill/>
                    <a:ln w="9525">
                      <a:noFill/>
                      <a:miter lim="800000"/>
                      <a:headEnd/>
                      <a:tailEnd/>
                    </a:ln>
                  </pic:spPr>
                </pic:pic>
              </a:graphicData>
            </a:graphic>
          </wp:inline>
        </w:drawing>
      </w:r>
      <w:r w:rsidRPr="0027351A">
        <w:rPr>
          <w:rFonts w:cs="David" w:hint="cs"/>
          <w:b/>
          <w:bCs/>
          <w:sz w:val="24"/>
          <w:szCs w:val="24"/>
          <w:rtl/>
        </w:rPr>
        <w:t xml:space="preserve">עבודה אישית </w:t>
      </w:r>
    </w:p>
    <w:p w:rsidR="00C37AB3" w:rsidRPr="006319ED" w:rsidRDefault="00C37AB3" w:rsidP="00C37AB3">
      <w:pPr>
        <w:rPr>
          <w:rFonts w:cs="David"/>
          <w:b/>
          <w:bCs/>
          <w:color w:val="365F91"/>
          <w:sz w:val="24"/>
          <w:szCs w:val="24"/>
          <w:rtl/>
        </w:rPr>
      </w:pPr>
      <w:r>
        <w:rPr>
          <w:rFonts w:cs="David" w:hint="cs"/>
          <w:b/>
          <w:bCs/>
          <w:sz w:val="24"/>
          <w:szCs w:val="24"/>
          <w:rtl/>
        </w:rPr>
        <w:t xml:space="preserve">        </w:t>
      </w:r>
      <w:r w:rsidRPr="006319ED">
        <w:rPr>
          <w:rFonts w:cs="David" w:hint="cs"/>
          <w:b/>
          <w:bCs/>
          <w:sz w:val="24"/>
          <w:szCs w:val="24"/>
          <w:rtl/>
        </w:rPr>
        <w:t>האם נשקפת לעברית סכנה אמִתית בעידן הגלובליזציה?</w:t>
      </w:r>
    </w:p>
    <w:p w:rsidR="00C37AB3" w:rsidRDefault="00C37AB3" w:rsidP="003D101C">
      <w:pPr>
        <w:pStyle w:val="a5"/>
        <w:numPr>
          <w:ilvl w:val="0"/>
          <w:numId w:val="4"/>
        </w:numPr>
        <w:jc w:val="both"/>
        <w:rPr>
          <w:rFonts w:cs="David"/>
          <w:sz w:val="24"/>
          <w:szCs w:val="24"/>
        </w:rPr>
      </w:pPr>
      <w:r>
        <w:rPr>
          <w:rFonts w:cs="David" w:hint="cs"/>
          <w:sz w:val="24"/>
          <w:szCs w:val="24"/>
          <w:rtl/>
        </w:rPr>
        <w:t>קראו שוב את הטקסט שכתבתם בפעילות מספר 1</w:t>
      </w:r>
      <w:r w:rsidRPr="00E53C85">
        <w:rPr>
          <w:rFonts w:cs="David" w:hint="cs"/>
          <w:sz w:val="24"/>
          <w:szCs w:val="24"/>
          <w:rtl/>
        </w:rPr>
        <w:t xml:space="preserve"> </w:t>
      </w:r>
      <w:r w:rsidR="003D101C">
        <w:rPr>
          <w:rFonts w:cs="David" w:hint="cs"/>
          <w:sz w:val="24"/>
          <w:szCs w:val="24"/>
          <w:rtl/>
        </w:rPr>
        <w:t>ו</w:t>
      </w:r>
      <w:r w:rsidRPr="00E53C85">
        <w:rPr>
          <w:rFonts w:cs="David" w:hint="cs"/>
          <w:sz w:val="24"/>
          <w:szCs w:val="24"/>
          <w:rtl/>
        </w:rPr>
        <w:t xml:space="preserve">כתבו </w:t>
      </w:r>
      <w:r>
        <w:rPr>
          <w:rFonts w:cs="David" w:hint="cs"/>
          <w:sz w:val="24"/>
          <w:szCs w:val="24"/>
          <w:rtl/>
        </w:rPr>
        <w:t>טיוטה נוספת.</w:t>
      </w:r>
      <w:r w:rsidRPr="00E53C85">
        <w:rPr>
          <w:rFonts w:cs="David" w:hint="cs"/>
          <w:sz w:val="24"/>
          <w:szCs w:val="24"/>
          <w:rtl/>
        </w:rPr>
        <w:t xml:space="preserve"> </w:t>
      </w:r>
    </w:p>
    <w:p w:rsidR="00C37AB3" w:rsidRDefault="00C37AB3" w:rsidP="00C37AB3">
      <w:pPr>
        <w:pStyle w:val="a5"/>
        <w:numPr>
          <w:ilvl w:val="0"/>
          <w:numId w:val="4"/>
        </w:numPr>
        <w:spacing w:line="360" w:lineRule="auto"/>
        <w:jc w:val="both"/>
        <w:rPr>
          <w:rFonts w:cs="David"/>
          <w:sz w:val="24"/>
          <w:szCs w:val="24"/>
        </w:rPr>
      </w:pPr>
      <w:r>
        <w:rPr>
          <w:rFonts w:cs="David" w:hint="cs"/>
          <w:sz w:val="24"/>
          <w:szCs w:val="24"/>
          <w:rtl/>
        </w:rPr>
        <w:t xml:space="preserve">השוו בין שתי הגרסאות  (טיוטות) וציינו מה ההבדלים בין הגרסה הראשונה, שנכתבה לפני מהלך הלמידה, ובין זו שנכתבה בעקבותיו. </w:t>
      </w:r>
    </w:p>
    <w:p w:rsidR="00C37AB3" w:rsidRDefault="00C37AB3" w:rsidP="003D101C">
      <w:pPr>
        <w:ind w:left="720"/>
        <w:jc w:val="both"/>
        <w:rPr>
          <w:rFonts w:cs="Guttman Yad-Brush"/>
          <w:sz w:val="18"/>
          <w:szCs w:val="18"/>
          <w:rtl/>
        </w:rPr>
      </w:pPr>
      <w:r w:rsidRPr="0027351A">
        <w:rPr>
          <w:rFonts w:cs="Guttman Yad-Brush"/>
          <w:b/>
          <w:bCs/>
          <w:noProof/>
          <w:sz w:val="18"/>
          <w:szCs w:val="18"/>
          <w:rtl/>
        </w:rPr>
        <w:drawing>
          <wp:inline distT="0" distB="0" distL="0" distR="0" wp14:anchorId="4698B2AF" wp14:editId="6B0BCCC5">
            <wp:extent cx="250190" cy="286823"/>
            <wp:effectExtent l="0" t="0" r="0" b="0"/>
            <wp:docPr id="24" name="תמונה 4"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8"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Pr="0027351A">
        <w:rPr>
          <w:rFonts w:cs="Guttman Yad-Brush" w:hint="cs"/>
          <w:b/>
          <w:bCs/>
          <w:sz w:val="18"/>
          <w:szCs w:val="18"/>
          <w:rtl/>
        </w:rPr>
        <w:t xml:space="preserve">למורה: </w:t>
      </w:r>
      <w:r>
        <w:rPr>
          <w:rFonts w:cs="Guttman Yad-Brush" w:hint="cs"/>
          <w:sz w:val="18"/>
          <w:szCs w:val="18"/>
          <w:rtl/>
        </w:rPr>
        <w:t>פעילות זו נועדה להדגיש את החשיבות של תשתיות הידע לצורך כתיבה מיטבית. בעקבות החשיפה למידע הרב שבבסיס הערך האנציקלופדי, בפעילות זו התלמיד יכול לבחון מחדש את עמדותיו ולשפר את איכות ההנמקה.</w:t>
      </w:r>
    </w:p>
    <w:p w:rsidR="003D101C" w:rsidRPr="006C5F1F" w:rsidRDefault="003D101C" w:rsidP="003D101C">
      <w:pPr>
        <w:ind w:left="720"/>
        <w:jc w:val="both"/>
        <w:rPr>
          <w:rFonts w:cs="Guttman Yad-Brush"/>
          <w:sz w:val="18"/>
          <w:szCs w:val="18"/>
          <w:rtl/>
        </w:rPr>
      </w:pPr>
    </w:p>
    <w:p w:rsidR="00C37AB3" w:rsidRPr="001B57AC" w:rsidRDefault="00C37AB3" w:rsidP="00C37AB3">
      <w:pPr>
        <w:pStyle w:val="3"/>
        <w:numPr>
          <w:ilvl w:val="0"/>
          <w:numId w:val="11"/>
        </w:numPr>
        <w:spacing w:line="360" w:lineRule="auto"/>
        <w:rPr>
          <w:b/>
          <w:bCs/>
          <w:sz w:val="28"/>
          <w:szCs w:val="28"/>
          <w:rtl/>
        </w:rPr>
      </w:pPr>
      <w:bookmarkStart w:id="18" w:name="_Toc403980472"/>
      <w:r w:rsidRPr="001B16E7">
        <w:rPr>
          <w:rFonts w:hint="cs"/>
          <w:b/>
          <w:bCs/>
          <w:sz w:val="28"/>
          <w:szCs w:val="28"/>
          <w:rtl/>
        </w:rPr>
        <w:t>חומרים לתלקיט</w:t>
      </w:r>
      <w:bookmarkEnd w:id="18"/>
      <w:r w:rsidRPr="001B57AC">
        <w:rPr>
          <w:rFonts w:hint="cs"/>
          <w:b/>
          <w:bCs/>
          <w:sz w:val="28"/>
          <w:szCs w:val="28"/>
          <w:rtl/>
        </w:rPr>
        <w:t xml:space="preserve"> </w:t>
      </w:r>
    </w:p>
    <w:p w:rsidR="00C37AB3" w:rsidRDefault="00C37AB3" w:rsidP="00C37AB3">
      <w:pPr>
        <w:pStyle w:val="a5"/>
        <w:numPr>
          <w:ilvl w:val="0"/>
          <w:numId w:val="6"/>
        </w:numPr>
        <w:spacing w:after="0"/>
        <w:rPr>
          <w:rFonts w:cs="David"/>
          <w:sz w:val="24"/>
          <w:szCs w:val="24"/>
        </w:rPr>
      </w:pPr>
      <w:r>
        <w:rPr>
          <w:rFonts w:cs="David" w:hint="cs"/>
          <w:sz w:val="24"/>
          <w:szCs w:val="24"/>
          <w:rtl/>
        </w:rPr>
        <w:t>שתי הגרסאות של הטיעון</w:t>
      </w:r>
    </w:p>
    <w:p w:rsidR="00C37AB3" w:rsidRDefault="00C37AB3" w:rsidP="00C37AB3">
      <w:pPr>
        <w:pStyle w:val="a5"/>
        <w:numPr>
          <w:ilvl w:val="0"/>
          <w:numId w:val="6"/>
        </w:numPr>
        <w:spacing w:after="0"/>
        <w:rPr>
          <w:rFonts w:cs="David"/>
          <w:sz w:val="24"/>
          <w:szCs w:val="24"/>
        </w:rPr>
      </w:pPr>
      <w:r>
        <w:rPr>
          <w:rFonts w:cs="David" w:hint="cs"/>
          <w:sz w:val="24"/>
          <w:szCs w:val="24"/>
          <w:rtl/>
        </w:rPr>
        <w:t xml:space="preserve">השוואה בין הגרסאות </w:t>
      </w:r>
    </w:p>
    <w:p w:rsidR="00C37AB3" w:rsidRDefault="00C37AB3" w:rsidP="00D73108">
      <w:pPr>
        <w:spacing w:after="160" w:line="360" w:lineRule="auto"/>
        <w:jc w:val="both"/>
        <w:rPr>
          <w:rtl/>
        </w:rPr>
      </w:pPr>
      <w:bookmarkStart w:id="19" w:name="_Toc403980473"/>
    </w:p>
    <w:p w:rsidR="003D101C" w:rsidRDefault="003D101C">
      <w:pPr>
        <w:spacing w:after="160" w:line="360" w:lineRule="auto"/>
        <w:jc w:val="both"/>
        <w:rPr>
          <w:rFonts w:ascii="Cambria" w:eastAsia="Times New Roman" w:hAnsi="Cambria" w:cs="Times New Roman"/>
          <w:b/>
          <w:bCs/>
          <w:kern w:val="32"/>
          <w:sz w:val="32"/>
          <w:szCs w:val="32"/>
          <w:rtl/>
        </w:rPr>
      </w:pPr>
      <w:r>
        <w:rPr>
          <w:rtl/>
        </w:rPr>
        <w:br w:type="page"/>
      </w:r>
    </w:p>
    <w:p w:rsidR="00C37AB3" w:rsidRPr="00C07984" w:rsidRDefault="00C37AB3" w:rsidP="00C37AB3">
      <w:pPr>
        <w:pStyle w:val="1"/>
        <w:rPr>
          <w:rtl/>
        </w:rPr>
      </w:pPr>
      <w:r w:rsidRPr="00C07984">
        <w:rPr>
          <w:rFonts w:hint="cs"/>
          <w:rtl/>
        </w:rPr>
        <w:lastRenderedPageBreak/>
        <w:t>ביבליוגרפיה</w:t>
      </w:r>
      <w:bookmarkEnd w:id="19"/>
    </w:p>
    <w:p w:rsidR="00C37AB3" w:rsidRPr="006A71F5" w:rsidRDefault="00C37AB3" w:rsidP="00C37AB3">
      <w:pPr>
        <w:rPr>
          <w:rFonts w:cs="David"/>
          <w:rtl/>
        </w:rPr>
      </w:pPr>
      <w:r w:rsidRPr="006A71F5">
        <w:rPr>
          <w:rFonts w:cs="David" w:hint="cs"/>
          <w:rtl/>
        </w:rPr>
        <w:t xml:space="preserve">אלון, ע' (2006). תחביר פונקציונאלי, בתוך: </w:t>
      </w:r>
      <w:r w:rsidRPr="006A71F5">
        <w:rPr>
          <w:rFonts w:cs="David" w:hint="cs"/>
          <w:b/>
          <w:bCs/>
          <w:rtl/>
        </w:rPr>
        <w:t>הטקסט הכתוב בעברית בת-ימינו</w:t>
      </w:r>
      <w:r w:rsidRPr="006A71F5">
        <w:rPr>
          <w:rFonts w:cs="David" w:hint="cs"/>
          <w:rtl/>
        </w:rPr>
        <w:t>, מכון מופ"ת, עמ'  138-91.</w:t>
      </w:r>
    </w:p>
    <w:p w:rsidR="00C37AB3" w:rsidRPr="00E0030E" w:rsidRDefault="00C37AB3" w:rsidP="00C37AB3">
      <w:pPr>
        <w:rPr>
          <w:rFonts w:cs="David"/>
          <w:rtl/>
        </w:rPr>
      </w:pPr>
      <w:r w:rsidRPr="00E0030E">
        <w:rPr>
          <w:rFonts w:cs="David" w:hint="cs"/>
          <w:rtl/>
        </w:rPr>
        <w:t xml:space="preserve">הרפז, י' (2014). </w:t>
      </w:r>
      <w:hyperlink r:id="rId31" w:history="1">
        <w:r w:rsidRPr="00E0030E">
          <w:rPr>
            <w:rStyle w:val="Hyperlink"/>
            <w:rFonts w:cs="David" w:hint="cs"/>
            <w:rtl/>
          </w:rPr>
          <w:t>תנאים ללמידה משמעותית</w:t>
        </w:r>
      </w:hyperlink>
      <w:r w:rsidRPr="00E0030E">
        <w:rPr>
          <w:rFonts w:cs="David" w:hint="cs"/>
          <w:rtl/>
        </w:rPr>
        <w:t xml:space="preserve">, </w:t>
      </w:r>
      <w:r w:rsidRPr="00E0030E">
        <w:rPr>
          <w:rFonts w:cs="David" w:hint="cs"/>
          <w:b/>
          <w:bCs/>
          <w:rtl/>
        </w:rPr>
        <w:t>הד החינוך</w:t>
      </w:r>
      <w:r w:rsidRPr="00E0030E">
        <w:rPr>
          <w:rFonts w:cs="David" w:hint="cs"/>
          <w:rtl/>
        </w:rPr>
        <w:t xml:space="preserve"> פ"ח, 45-40.</w:t>
      </w:r>
    </w:p>
    <w:p w:rsidR="00C37AB3" w:rsidRPr="00E0030E" w:rsidRDefault="00C37AB3" w:rsidP="00C37AB3">
      <w:pPr>
        <w:rPr>
          <w:rFonts w:cs="David"/>
          <w:rtl/>
        </w:rPr>
      </w:pPr>
      <w:r w:rsidRPr="00E0030E">
        <w:rPr>
          <w:rFonts w:cs="David" w:hint="cs"/>
          <w:rtl/>
        </w:rPr>
        <w:t xml:space="preserve">הרפז, י' (2014). </w:t>
      </w:r>
      <w:hyperlink r:id="rId32" w:history="1">
        <w:r w:rsidRPr="00E0030E">
          <w:rPr>
            <w:rStyle w:val="Hyperlink"/>
            <w:rFonts w:cs="David" w:hint="cs"/>
            <w:rtl/>
          </w:rPr>
          <w:t>למידה משמעותית, מה אפשר לעשות?</w:t>
        </w:r>
      </w:hyperlink>
      <w:r w:rsidRPr="00E0030E">
        <w:rPr>
          <w:rFonts w:cs="David" w:hint="cs"/>
          <w:rtl/>
        </w:rPr>
        <w:t xml:space="preserve"> </w:t>
      </w:r>
      <w:r w:rsidRPr="00E0030E">
        <w:rPr>
          <w:rFonts w:cs="David" w:hint="cs"/>
          <w:b/>
          <w:bCs/>
          <w:rtl/>
        </w:rPr>
        <w:t>אבני דרך</w:t>
      </w:r>
      <w:r w:rsidRPr="00E0030E">
        <w:rPr>
          <w:rFonts w:cs="David" w:hint="cs"/>
          <w:rtl/>
        </w:rPr>
        <w:t>, מגזין האינטרנט של מכון אבני ראשה.</w:t>
      </w:r>
    </w:p>
    <w:p w:rsidR="00C37AB3" w:rsidRPr="00E0030E" w:rsidRDefault="00C37AB3" w:rsidP="00C37AB3">
      <w:pPr>
        <w:rPr>
          <w:rFonts w:cs="David"/>
          <w:rtl/>
        </w:rPr>
      </w:pPr>
      <w:r w:rsidRPr="00E0030E">
        <w:rPr>
          <w:rFonts w:cs="David" w:hint="cs"/>
          <w:rtl/>
        </w:rPr>
        <w:t xml:space="preserve">הרפז, י' (2010).  </w:t>
      </w:r>
      <w:hyperlink r:id="rId33" w:history="1">
        <w:r w:rsidRPr="00E0030E">
          <w:rPr>
            <w:rStyle w:val="Hyperlink"/>
            <w:rFonts w:cs="David" w:hint="cs"/>
            <w:rtl/>
          </w:rPr>
          <w:t>למידה והוראה: אנליזה של יחסים</w:t>
        </w:r>
      </w:hyperlink>
      <w:r w:rsidRPr="00E0030E">
        <w:rPr>
          <w:rFonts w:cs="David" w:hint="cs"/>
          <w:rtl/>
        </w:rPr>
        <w:t xml:space="preserve">, </w:t>
      </w:r>
      <w:r w:rsidRPr="00E0030E">
        <w:rPr>
          <w:rFonts w:cs="David" w:hint="cs"/>
          <w:b/>
          <w:bCs/>
          <w:rtl/>
        </w:rPr>
        <w:t>הלכה ומעשה בתכנון לימודים</w:t>
      </w:r>
      <w:r w:rsidRPr="00E0030E">
        <w:rPr>
          <w:rFonts w:cs="David" w:hint="cs"/>
          <w:rtl/>
        </w:rPr>
        <w:t xml:space="preserve"> 21, 246-233.</w:t>
      </w:r>
    </w:p>
    <w:p w:rsidR="00C37AB3" w:rsidRDefault="00C37AB3" w:rsidP="00C37AB3">
      <w:pPr>
        <w:rPr>
          <w:rFonts w:cs="David"/>
          <w:rtl/>
        </w:rPr>
      </w:pPr>
      <w:r w:rsidRPr="00E0030E">
        <w:rPr>
          <w:rFonts w:cs="David" w:hint="cs"/>
          <w:rtl/>
        </w:rPr>
        <w:t xml:space="preserve">זוהר, ע' (2012). </w:t>
      </w:r>
      <w:hyperlink r:id="rId34" w:history="1">
        <w:r w:rsidRPr="00E0030E">
          <w:rPr>
            <w:rStyle w:val="Hyperlink"/>
            <w:rFonts w:cs="David" w:hint="cs"/>
            <w:rtl/>
          </w:rPr>
          <w:t>מטרות החינוך במאה ה-21 ופיתוח החשיבה במקומות שונים בעולם</w:t>
        </w:r>
      </w:hyperlink>
      <w:r w:rsidRPr="00E0030E">
        <w:rPr>
          <w:rFonts w:cs="David" w:hint="cs"/>
          <w:rtl/>
        </w:rPr>
        <w:t xml:space="preserve">, </w:t>
      </w:r>
      <w:r w:rsidRPr="00E0030E">
        <w:rPr>
          <w:rFonts w:cs="David" w:hint="cs"/>
          <w:b/>
          <w:bCs/>
          <w:rtl/>
        </w:rPr>
        <w:t>קריאת ביניים</w:t>
      </w:r>
      <w:r w:rsidRPr="00E0030E">
        <w:rPr>
          <w:rFonts w:cs="David" w:hint="cs"/>
          <w:rtl/>
        </w:rPr>
        <w:t xml:space="preserve"> 14, 14-11.</w:t>
      </w:r>
    </w:p>
    <w:p w:rsidR="00C37AB3" w:rsidRDefault="00C37AB3" w:rsidP="00C37AB3">
      <w:pPr>
        <w:pStyle w:val="ab"/>
        <w:spacing w:after="200" w:line="276" w:lineRule="auto"/>
        <w:ind w:left="0"/>
        <w:rPr>
          <w:rFonts w:cs="David"/>
          <w:rtl/>
        </w:rPr>
      </w:pPr>
      <w:r w:rsidRPr="006A71F5">
        <w:rPr>
          <w:rFonts w:cs="David" w:hint="cs"/>
          <w:rtl/>
        </w:rPr>
        <w:t xml:space="preserve">יועד, צ' ואח' (2009). </w:t>
      </w:r>
      <w:hyperlink r:id="rId35" w:history="1">
        <w:r w:rsidRPr="001D389C">
          <w:rPr>
            <w:rStyle w:val="Hyperlink"/>
            <w:rFonts w:cs="David" w:hint="cs"/>
            <w:rtl/>
          </w:rPr>
          <w:t>אסטרטגיות חשיבה מסדר גבוה</w:t>
        </w:r>
      </w:hyperlink>
      <w:r w:rsidRPr="001D389C">
        <w:rPr>
          <w:rFonts w:cs="David" w:hint="cs"/>
          <w:rtl/>
        </w:rPr>
        <w:t>:</w:t>
      </w:r>
      <w:r w:rsidRPr="006A71F5">
        <w:rPr>
          <w:rFonts w:cs="David" w:hint="cs"/>
          <w:rtl/>
        </w:rPr>
        <w:t xml:space="preserve"> מסמך מנחה למתכנני תכניות לימודים ארציות ומקומיות ולמפתחי חומרי למידה, משרד החינוך, המזכירות הפדגוגית, האגף לתכנון ולפיתוח תכניות לימודים.</w:t>
      </w:r>
    </w:p>
    <w:p w:rsidR="00C37AB3" w:rsidRDefault="00C37AB3" w:rsidP="00C37AB3">
      <w:pPr>
        <w:pStyle w:val="ab"/>
        <w:spacing w:after="200" w:line="276" w:lineRule="auto"/>
        <w:ind w:left="0"/>
        <w:rPr>
          <w:rFonts w:cs="David"/>
          <w:rtl/>
        </w:rPr>
      </w:pPr>
    </w:p>
    <w:p w:rsidR="00C37AB3" w:rsidRPr="00894E3D" w:rsidRDefault="00C37AB3" w:rsidP="00C37AB3">
      <w:pPr>
        <w:pStyle w:val="ab"/>
        <w:spacing w:after="200" w:line="276" w:lineRule="auto"/>
        <w:ind w:left="0"/>
        <w:rPr>
          <w:rFonts w:cs="David"/>
          <w:rtl/>
        </w:rPr>
      </w:pPr>
      <w:r w:rsidRPr="00894E3D">
        <w:rPr>
          <w:rFonts w:cs="David"/>
          <w:rtl/>
        </w:rPr>
        <w:t>ליכטינגר, ע</w:t>
      </w:r>
      <w:r>
        <w:rPr>
          <w:rFonts w:cs="David" w:hint="cs"/>
          <w:rtl/>
        </w:rPr>
        <w:t>'</w:t>
      </w:r>
      <w:r w:rsidRPr="00894E3D">
        <w:rPr>
          <w:rFonts w:cs="David"/>
          <w:rtl/>
        </w:rPr>
        <w:t xml:space="preserve"> (2010). </w:t>
      </w:r>
      <w:hyperlink r:id="rId36" w:history="1">
        <w:r w:rsidRPr="00165C9D">
          <w:rPr>
            <w:rStyle w:val="Hyperlink"/>
            <w:rFonts w:cs="David"/>
            <w:rtl/>
          </w:rPr>
          <w:t>השפעתה של הסביבה הלימודית על תהליכי ויסות עצמי ומוטיבציה של תלמידים</w:t>
        </w:r>
      </w:hyperlink>
      <w:r>
        <w:rPr>
          <w:rFonts w:cs="David" w:hint="cs"/>
          <w:rtl/>
        </w:rPr>
        <w:t>.</w:t>
      </w:r>
      <w:r w:rsidRPr="00894E3D">
        <w:rPr>
          <w:rFonts w:cs="David"/>
        </w:rPr>
        <w:t> </w:t>
      </w:r>
      <w:r w:rsidRPr="00894E3D">
        <w:rPr>
          <w:rFonts w:cs="David"/>
          <w:b/>
          <w:bCs/>
          <w:rtl/>
        </w:rPr>
        <w:t>דברים</w:t>
      </w:r>
      <w:r w:rsidRPr="00894E3D">
        <w:rPr>
          <w:rFonts w:cs="David"/>
        </w:rPr>
        <w:t> </w:t>
      </w:r>
      <w:r w:rsidRPr="00894E3D">
        <w:rPr>
          <w:rFonts w:cs="David"/>
          <w:rtl/>
        </w:rPr>
        <w:t>כתב עת אקדמי של מכללת אורנים</w:t>
      </w:r>
      <w:r>
        <w:rPr>
          <w:rFonts w:cs="David" w:hint="cs"/>
          <w:rtl/>
        </w:rPr>
        <w:t>,</w:t>
      </w:r>
      <w:r w:rsidRPr="00894E3D">
        <w:rPr>
          <w:rFonts w:cs="David"/>
          <w:rtl/>
        </w:rPr>
        <w:t xml:space="preserve"> עמ' 135-150</w:t>
      </w:r>
      <w:r w:rsidRPr="00894E3D">
        <w:rPr>
          <w:rFonts w:cs="David"/>
        </w:rPr>
        <w:t>.</w:t>
      </w:r>
    </w:p>
    <w:p w:rsidR="00C37AB3" w:rsidRPr="006A71F5" w:rsidRDefault="00C37AB3" w:rsidP="00C37AB3">
      <w:pPr>
        <w:pStyle w:val="9"/>
        <w:rPr>
          <w:rFonts w:asciiTheme="minorHAnsi" w:eastAsiaTheme="minorHAnsi" w:hAnsiTheme="minorHAnsi" w:cs="David"/>
          <w:i w:val="0"/>
          <w:iCs w:val="0"/>
          <w:color w:val="auto"/>
          <w:sz w:val="22"/>
          <w:szCs w:val="22"/>
          <w:rtl/>
        </w:rPr>
      </w:pPr>
      <w:r w:rsidRPr="006A71F5">
        <w:rPr>
          <w:rFonts w:asciiTheme="minorHAnsi" w:eastAsiaTheme="minorHAnsi" w:hAnsiTheme="minorHAnsi" w:cs="David"/>
          <w:i w:val="0"/>
          <w:iCs w:val="0"/>
          <w:color w:val="auto"/>
          <w:sz w:val="22"/>
          <w:szCs w:val="22"/>
          <w:rtl/>
        </w:rPr>
        <w:t xml:space="preserve">פרילוק </w:t>
      </w:r>
      <w:r w:rsidRPr="006A71F5">
        <w:rPr>
          <w:rFonts w:asciiTheme="minorHAnsi" w:eastAsiaTheme="minorHAnsi" w:hAnsiTheme="minorHAnsi" w:cs="David" w:hint="cs"/>
          <w:i w:val="0"/>
          <w:iCs w:val="0"/>
          <w:color w:val="auto"/>
          <w:sz w:val="22"/>
          <w:szCs w:val="22"/>
          <w:rtl/>
        </w:rPr>
        <w:t>, נ' ו</w:t>
      </w:r>
      <w:r w:rsidRPr="006A71F5">
        <w:rPr>
          <w:rFonts w:asciiTheme="minorHAnsi" w:eastAsiaTheme="minorHAnsi" w:hAnsiTheme="minorHAnsi" w:cs="David"/>
          <w:i w:val="0"/>
          <w:iCs w:val="0"/>
          <w:color w:val="auto"/>
          <w:sz w:val="22"/>
          <w:szCs w:val="22"/>
          <w:rtl/>
        </w:rPr>
        <w:t>חרוב</w:t>
      </w:r>
      <w:r w:rsidRPr="006A71F5">
        <w:rPr>
          <w:rFonts w:asciiTheme="minorHAnsi" w:eastAsiaTheme="minorHAnsi" w:hAnsiTheme="minorHAnsi" w:cs="David" w:hint="cs"/>
          <w:i w:val="0"/>
          <w:iCs w:val="0"/>
          <w:color w:val="auto"/>
          <w:sz w:val="22"/>
          <w:szCs w:val="22"/>
          <w:rtl/>
        </w:rPr>
        <w:t xml:space="preserve">, ס' (תשס"א). </w:t>
      </w:r>
      <w:hyperlink r:id="rId37" w:history="1">
        <w:r w:rsidRPr="006751B2">
          <w:rPr>
            <w:rStyle w:val="Hyperlink"/>
            <w:rFonts w:asciiTheme="minorHAnsi" w:eastAsiaTheme="minorHAnsi" w:hAnsiTheme="minorHAnsi" w:cs="David"/>
            <w:i w:val="0"/>
            <w:iCs w:val="0"/>
            <w:sz w:val="22"/>
            <w:szCs w:val="22"/>
            <w:rtl/>
          </w:rPr>
          <w:t>לעבד טקסט (בלי לאבדו)</w:t>
        </w:r>
        <w:r w:rsidRPr="006751B2">
          <w:rPr>
            <w:rStyle w:val="Hyperlink"/>
            <w:rFonts w:asciiTheme="minorHAnsi" w:eastAsiaTheme="minorHAnsi" w:hAnsiTheme="minorHAnsi" w:cs="David" w:hint="cs"/>
            <w:i w:val="0"/>
            <w:iCs w:val="0"/>
            <w:sz w:val="22"/>
            <w:szCs w:val="22"/>
            <w:rtl/>
          </w:rPr>
          <w:t xml:space="preserve"> על מלאכת הסיכום</w:t>
        </w:r>
      </w:hyperlink>
      <w:r w:rsidRPr="006A71F5">
        <w:rPr>
          <w:rFonts w:asciiTheme="minorHAnsi" w:eastAsiaTheme="minorHAnsi" w:hAnsiTheme="minorHAnsi" w:cs="David" w:hint="cs"/>
          <w:i w:val="0"/>
          <w:iCs w:val="0"/>
          <w:color w:val="auto"/>
          <w:sz w:val="22"/>
          <w:szCs w:val="22"/>
          <w:rtl/>
        </w:rPr>
        <w:t xml:space="preserve"> , </w:t>
      </w:r>
      <w:r w:rsidRPr="006A71F5">
        <w:rPr>
          <w:rFonts w:asciiTheme="minorHAnsi" w:eastAsiaTheme="minorHAnsi" w:hAnsiTheme="minorHAnsi" w:cs="David" w:hint="cs"/>
          <w:b/>
          <w:bCs/>
          <w:i w:val="0"/>
          <w:iCs w:val="0"/>
          <w:color w:val="auto"/>
          <w:sz w:val="22"/>
          <w:szCs w:val="22"/>
          <w:rtl/>
        </w:rPr>
        <w:t>איגרת מידע</w:t>
      </w:r>
      <w:r w:rsidRPr="006A71F5">
        <w:rPr>
          <w:rFonts w:asciiTheme="minorHAnsi" w:eastAsiaTheme="minorHAnsi" w:hAnsiTheme="minorHAnsi" w:cs="David" w:hint="cs"/>
          <w:i w:val="0"/>
          <w:iCs w:val="0"/>
          <w:color w:val="auto"/>
          <w:sz w:val="22"/>
          <w:szCs w:val="22"/>
          <w:rtl/>
        </w:rPr>
        <w:t xml:space="preserve"> מ"ח, תשס"א, </w:t>
      </w:r>
      <w:r w:rsidRPr="006A71F5">
        <w:rPr>
          <w:rFonts w:asciiTheme="minorHAnsi" w:eastAsiaTheme="minorHAnsi" w:hAnsiTheme="minorHAnsi" w:cs="David"/>
          <w:i w:val="0"/>
          <w:iCs w:val="0"/>
          <w:color w:val="auto"/>
          <w:sz w:val="22"/>
          <w:szCs w:val="22"/>
          <w:rtl/>
        </w:rPr>
        <w:t>האגף לתכניות לימודים</w:t>
      </w:r>
      <w:r w:rsidRPr="006A71F5">
        <w:rPr>
          <w:rFonts w:asciiTheme="minorHAnsi" w:eastAsiaTheme="minorHAnsi" w:hAnsiTheme="minorHAnsi" w:cs="David" w:hint="cs"/>
          <w:i w:val="0"/>
          <w:iCs w:val="0"/>
          <w:color w:val="auto"/>
          <w:sz w:val="22"/>
          <w:szCs w:val="22"/>
          <w:rtl/>
        </w:rPr>
        <w:t>.</w:t>
      </w:r>
    </w:p>
    <w:p w:rsidR="00C37AB3" w:rsidRPr="006A71F5" w:rsidRDefault="00C37AB3" w:rsidP="00C37AB3">
      <w:pPr>
        <w:pStyle w:val="ab"/>
        <w:spacing w:after="200" w:line="276" w:lineRule="auto"/>
        <w:ind w:left="0"/>
        <w:rPr>
          <w:rFonts w:cs="David"/>
          <w:rtl/>
        </w:rPr>
      </w:pPr>
    </w:p>
    <w:p w:rsidR="00C37AB3" w:rsidRPr="006A71F5" w:rsidRDefault="00C37AB3" w:rsidP="00C37AB3">
      <w:pPr>
        <w:pStyle w:val="ab"/>
        <w:spacing w:after="200" w:line="276" w:lineRule="auto"/>
        <w:ind w:left="0"/>
        <w:rPr>
          <w:rFonts w:cs="David"/>
          <w:rtl/>
        </w:rPr>
      </w:pPr>
      <w:r w:rsidRPr="006A71F5">
        <w:rPr>
          <w:rFonts w:ascii="Arial" w:hAnsi="Arial" w:cs="David" w:hint="cs"/>
          <w:rtl/>
        </w:rPr>
        <w:t xml:space="preserve">רוזנר, ר' ( תש"ס). </w:t>
      </w:r>
      <w:hyperlink r:id="rId38" w:history="1">
        <w:r w:rsidRPr="006A71F5">
          <w:rPr>
            <w:rStyle w:val="Hyperlink"/>
            <w:rFonts w:ascii="Arial" w:hAnsi="Arial" w:cs="David"/>
            <w:rtl/>
          </w:rPr>
          <w:t>השימוש בפועלי הבעה בסיכום לסוגיו</w:t>
        </w:r>
      </w:hyperlink>
      <w:r w:rsidRPr="006A71F5">
        <w:rPr>
          <w:rFonts w:ascii="Arial" w:hAnsi="Arial" w:cs="David" w:hint="cs"/>
          <w:rtl/>
        </w:rPr>
        <w:t xml:space="preserve"> , </w:t>
      </w:r>
      <w:r w:rsidRPr="006A71F5">
        <w:rPr>
          <w:rFonts w:cs="David" w:hint="cs"/>
          <w:b/>
          <w:bCs/>
          <w:rtl/>
        </w:rPr>
        <w:t>איגרת מידע</w:t>
      </w:r>
      <w:r w:rsidRPr="006A71F5">
        <w:rPr>
          <w:rFonts w:cs="David" w:hint="cs"/>
          <w:rtl/>
        </w:rPr>
        <w:t xml:space="preserve"> מ"ז, חורף תש"ס, עמ' 58-42, </w:t>
      </w:r>
      <w:r w:rsidRPr="006A71F5">
        <w:rPr>
          <w:rFonts w:cs="David"/>
          <w:rtl/>
        </w:rPr>
        <w:t>האגף לתכניות לימודים</w:t>
      </w:r>
      <w:r w:rsidRPr="006A71F5">
        <w:rPr>
          <w:rFonts w:cs="David" w:hint="cs"/>
          <w:rtl/>
        </w:rPr>
        <w:t>.</w:t>
      </w:r>
    </w:p>
    <w:p w:rsidR="00C37AB3" w:rsidRPr="006A71F5" w:rsidRDefault="00C37AB3" w:rsidP="00C37AB3">
      <w:pPr>
        <w:pStyle w:val="ab"/>
        <w:spacing w:after="200" w:line="276" w:lineRule="auto"/>
        <w:ind w:left="0"/>
        <w:rPr>
          <w:rFonts w:cs="David"/>
          <w:rtl/>
        </w:rPr>
      </w:pPr>
    </w:p>
    <w:p w:rsidR="00C37AB3" w:rsidRPr="006A71F5" w:rsidRDefault="00C37AB3" w:rsidP="00C37AB3">
      <w:pPr>
        <w:pStyle w:val="ab"/>
        <w:spacing w:after="200" w:line="276" w:lineRule="auto"/>
        <w:ind w:left="0"/>
        <w:rPr>
          <w:rFonts w:cs="David"/>
          <w:rtl/>
        </w:rPr>
      </w:pPr>
      <w:r w:rsidRPr="006A71F5">
        <w:rPr>
          <w:rFonts w:ascii="Arial" w:hAnsi="Arial" w:cs="David"/>
          <w:rtl/>
        </w:rPr>
        <w:t>דברים ככתבם – המאמר העיוני, דרכי קריאה וכתיבה לחטיבה העליונה, האגף לתכנון ופיתוח תכניות לימודים, תשנ"ז</w:t>
      </w:r>
    </w:p>
    <w:p w:rsidR="00C37AB3" w:rsidRPr="00AF4FB5" w:rsidRDefault="00C37AB3" w:rsidP="00C37AB3">
      <w:pPr>
        <w:pStyle w:val="ab"/>
        <w:spacing w:after="200" w:line="276" w:lineRule="auto"/>
        <w:ind w:left="1080"/>
        <w:rPr>
          <w:rFonts w:cs="David"/>
          <w:sz w:val="24"/>
          <w:szCs w:val="24"/>
          <w:rtl/>
        </w:rPr>
      </w:pPr>
    </w:p>
    <w:p w:rsidR="00C37AB3" w:rsidRPr="00AF4FB5" w:rsidRDefault="00C37AB3" w:rsidP="00C37AB3">
      <w:pPr>
        <w:pStyle w:val="ab"/>
        <w:spacing w:after="200" w:line="276" w:lineRule="auto"/>
        <w:ind w:left="1080"/>
        <w:jc w:val="right"/>
        <w:rPr>
          <w:rFonts w:ascii="Times New Roman" w:hAnsi="Times New Roman" w:cs="Times New Roman"/>
          <w:sz w:val="24"/>
          <w:szCs w:val="24"/>
        </w:rPr>
      </w:pPr>
      <w:r w:rsidRPr="00AF4FB5">
        <w:rPr>
          <w:rFonts w:ascii="Times New Roman" w:hAnsi="Times New Roman" w:cs="Times New Roman"/>
          <w:sz w:val="24"/>
          <w:szCs w:val="24"/>
        </w:rPr>
        <w:t xml:space="preserve">Harvey, S. &amp; Goudvis, A. (2000). </w:t>
      </w:r>
      <w:r w:rsidRPr="00AF4FB5">
        <w:rPr>
          <w:rFonts w:ascii="Times New Roman" w:hAnsi="Times New Roman" w:cs="Times New Roman"/>
          <w:i/>
          <w:iCs/>
          <w:sz w:val="24"/>
          <w:szCs w:val="24"/>
        </w:rPr>
        <w:t>Strategies that work: Teaching comprehension to enhance understanding</w:t>
      </w:r>
      <w:r w:rsidRPr="00AF4FB5">
        <w:rPr>
          <w:rFonts w:ascii="Times New Roman" w:hAnsi="Times New Roman" w:cs="Times New Roman"/>
          <w:sz w:val="24"/>
          <w:szCs w:val="24"/>
        </w:rPr>
        <w:t>. Portland, ME: Stenhouse.</w:t>
      </w:r>
    </w:p>
    <w:p w:rsidR="00C37AB3" w:rsidRDefault="00C37AB3" w:rsidP="00C37AB3">
      <w:pPr>
        <w:pStyle w:val="ab"/>
        <w:spacing w:after="200" w:line="276" w:lineRule="auto"/>
        <w:ind w:left="1080"/>
        <w:jc w:val="right"/>
        <w:rPr>
          <w:rFonts w:cs="David"/>
          <w:b/>
          <w:bCs/>
          <w:sz w:val="24"/>
          <w:szCs w:val="24"/>
        </w:rPr>
      </w:pPr>
    </w:p>
    <w:p w:rsidR="00C37AB3" w:rsidRDefault="00C37AB3" w:rsidP="00C37AB3">
      <w:pPr>
        <w:pStyle w:val="ab"/>
        <w:spacing w:after="200" w:line="276" w:lineRule="auto"/>
        <w:ind w:left="1440"/>
        <w:jc w:val="right"/>
        <w:rPr>
          <w:rFonts w:ascii="Times New Roman" w:hAnsi="Times New Roman" w:cs="Times New Roman"/>
          <w:sz w:val="24"/>
          <w:szCs w:val="24"/>
        </w:rPr>
      </w:pPr>
      <w:r w:rsidRPr="00A225A0">
        <w:rPr>
          <w:rFonts w:ascii="Times New Roman" w:hAnsi="Times New Roman" w:cs="Times New Roman"/>
          <w:sz w:val="24"/>
          <w:szCs w:val="24"/>
        </w:rPr>
        <w:t xml:space="preserve">Salomon, G., &amp; Perkins, D.N. (1996). </w:t>
      </w:r>
      <w:hyperlink r:id="rId39" w:history="1">
        <w:r w:rsidRPr="006A71F5">
          <w:rPr>
            <w:rStyle w:val="Hyperlink"/>
            <w:rFonts w:ascii="Times New Roman" w:hAnsi="Times New Roman" w:cs="Times New Roman"/>
            <w:sz w:val="24"/>
            <w:szCs w:val="24"/>
          </w:rPr>
          <w:t>Learning in wonderland: What computers really offer education</w:t>
        </w:r>
      </w:hyperlink>
      <w:r w:rsidRPr="00A225A0">
        <w:rPr>
          <w:rFonts w:ascii="Times New Roman" w:hAnsi="Times New Roman" w:cs="Times New Roman"/>
          <w:sz w:val="24"/>
          <w:szCs w:val="24"/>
        </w:rPr>
        <w:t xml:space="preserve">. In S. Kerr (Ed.). </w:t>
      </w:r>
      <w:r w:rsidRPr="00A225A0">
        <w:rPr>
          <w:rFonts w:ascii="Times New Roman" w:hAnsi="Times New Roman" w:cs="Times New Roman"/>
          <w:i/>
          <w:iCs/>
          <w:sz w:val="24"/>
          <w:szCs w:val="24"/>
        </w:rPr>
        <w:t>Technology and the future of education.</w:t>
      </w:r>
      <w:r w:rsidRPr="00A225A0">
        <w:rPr>
          <w:rFonts w:ascii="Times New Roman" w:hAnsi="Times New Roman" w:cs="Times New Roman"/>
          <w:sz w:val="24"/>
          <w:szCs w:val="24"/>
        </w:rPr>
        <w:t xml:space="preserve"> (pp. 111-130). NSSE Yearbook. Chicago: University of Chicago Press. </w:t>
      </w:r>
    </w:p>
    <w:p w:rsidR="00C37AB3" w:rsidRPr="00E0030E" w:rsidRDefault="00C37AB3" w:rsidP="00C37AB3">
      <w:pPr>
        <w:rPr>
          <w:rFonts w:cs="David"/>
          <w:rtl/>
        </w:rPr>
      </w:pPr>
    </w:p>
    <w:p w:rsidR="00C37AB3" w:rsidRDefault="00C37AB3" w:rsidP="00C37AB3">
      <w:pPr>
        <w:rPr>
          <w:rFonts w:cs="David"/>
          <w:sz w:val="24"/>
          <w:szCs w:val="24"/>
          <w:rtl/>
        </w:rPr>
      </w:pPr>
    </w:p>
    <w:p w:rsidR="00C37AB3" w:rsidRDefault="00C37AB3" w:rsidP="00C37AB3"/>
    <w:p w:rsidR="007922F3" w:rsidRDefault="007922F3"/>
    <w:sectPr w:rsidR="007922F3" w:rsidSect="00A312B2">
      <w:headerReference w:type="even" r:id="rId40"/>
      <w:headerReference w:type="default" r:id="rId41"/>
      <w:footerReference w:type="even" r:id="rId42"/>
      <w:footerReference w:type="default" r:id="rId43"/>
      <w:headerReference w:type="first" r:id="rId44"/>
      <w:footerReference w:type="first" r:id="rId45"/>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35B" w:rsidRDefault="00BC635B" w:rsidP="00C37AB3">
      <w:pPr>
        <w:spacing w:after="0" w:line="240" w:lineRule="auto"/>
      </w:pPr>
      <w:r>
        <w:separator/>
      </w:r>
    </w:p>
  </w:endnote>
  <w:endnote w:type="continuationSeparator" w:id="0">
    <w:p w:rsidR="00BC635B" w:rsidRDefault="00BC635B" w:rsidP="00C3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84" w:rsidRDefault="00BC635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David" w:hAnsi="David" w:cs="David"/>
        <w:color w:val="5B9BD5" w:themeColor="accent1"/>
        <w:rtl/>
      </w:rPr>
      <w:id w:val="1290016968"/>
      <w:docPartObj>
        <w:docPartGallery w:val="Page Numbers (Bottom of Page)"/>
        <w:docPartUnique/>
      </w:docPartObj>
    </w:sdtPr>
    <w:sdtEndPr/>
    <w:sdtContent>
      <w:p w:rsidR="00A312B2" w:rsidRPr="002A3D7C" w:rsidRDefault="00C37AB3" w:rsidP="00F470BE">
        <w:pPr>
          <w:pStyle w:val="ae"/>
          <w:rPr>
            <w:rFonts w:ascii="David" w:hAnsi="David" w:cs="David"/>
            <w:color w:val="5B9BD5" w:themeColor="accent1"/>
          </w:rPr>
        </w:pPr>
        <w:r>
          <w:rPr>
            <w:rFonts w:ascii="David" w:hAnsi="David" w:cs="David"/>
            <w:noProof/>
            <w:color w:val="5B9BD5" w:themeColor="accent1"/>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38720" cy="190500"/>
                  <wp:effectExtent l="0" t="0" r="21590" b="0"/>
                  <wp:wrapNone/>
                  <wp:docPr id="20" name="קבוצה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8720" cy="190500"/>
                            <a:chOff x="0" y="14970"/>
                            <a:chExt cx="12255" cy="300"/>
                          </a:xfrm>
                        </wpg:grpSpPr>
                        <wps:wsp>
                          <wps:cNvPr id="2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BE" w:rsidRDefault="00225CCC">
                                <w:pPr>
                                  <w:jc w:val="center"/>
                                  <w:rPr>
                                    <w:rtl/>
                                    <w:cs/>
                                  </w:rPr>
                                </w:pPr>
                                <w:r>
                                  <w:fldChar w:fldCharType="begin"/>
                                </w:r>
                                <w:r>
                                  <w:rPr>
                                    <w:rtl/>
                                    <w:cs/>
                                  </w:rPr>
                                  <w:instrText>PAGE    \* MERGEFORMAT</w:instrText>
                                </w:r>
                                <w:r>
                                  <w:fldChar w:fldCharType="separate"/>
                                </w:r>
                                <w:r w:rsidR="007C47E0" w:rsidRPr="007C47E0">
                                  <w:rPr>
                                    <w:noProof/>
                                    <w:color w:val="8C8C8C" w:themeColor="background1" w:themeShade="8C"/>
                                    <w:rtl/>
                                    <w:lang w:val="he-IL"/>
                                  </w:rPr>
                                  <w:t>2</w:t>
                                </w:r>
                                <w:r>
                                  <w:rPr>
                                    <w:color w:val="8C8C8C" w:themeColor="background1" w:themeShade="8C"/>
                                  </w:rPr>
                                  <w:fldChar w:fldCharType="end"/>
                                </w:r>
                              </w:p>
                            </w:txbxContent>
                          </wps:txbx>
                          <wps:bodyPr rot="0" vert="horz" wrap="square" lIns="0" tIns="0" rIns="0" bIns="0" anchor="t" anchorCtr="0" upright="1">
                            <a:noAutofit/>
                          </wps:bodyPr>
                        </wps:wsp>
                        <wpg:grpSp>
                          <wpg:cNvPr id="25" name="Group 31"/>
                          <wpg:cNvGrpSpPr>
                            <a:grpSpLocks/>
                          </wpg:cNvGrpSpPr>
                          <wpg:grpSpPr bwMode="auto">
                            <a:xfrm flipH="1">
                              <a:off x="0" y="14970"/>
                              <a:ext cx="12255" cy="230"/>
                              <a:chOff x="-8" y="14978"/>
                              <a:chExt cx="12255" cy="230"/>
                            </a:xfrm>
                          </wpg:grpSpPr>
                          <wps:wsp>
                            <wps:cNvPr id="2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קבוצה 20" o:spid="_x0000_s1027" style="position:absolute;left:0;text-align:left;margin-left:0;margin-top:0;width:593.6pt;height:15pt;flip:x;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F470BE" w:rsidRDefault="00225CCC">
                          <w:pPr>
                            <w:jc w:val="center"/>
                            <w:rPr>
                              <w:rtl/>
                              <w:cs/>
                            </w:rPr>
                          </w:pPr>
                          <w:r>
                            <w:fldChar w:fldCharType="begin"/>
                          </w:r>
                          <w:r>
                            <w:rPr>
                              <w:rtl/>
                              <w:cs/>
                            </w:rPr>
                            <w:instrText>PAGE    \* MERGEFORMAT</w:instrText>
                          </w:r>
                          <w:r>
                            <w:fldChar w:fldCharType="separate"/>
                          </w:r>
                          <w:r w:rsidR="007C47E0" w:rsidRPr="007C47E0">
                            <w:rPr>
                              <w:noProof/>
                              <w:color w:val="8C8C8C" w:themeColor="background1" w:themeShade="8C"/>
                              <w:rtl/>
                              <w:lang w:val="he-IL"/>
                            </w:rPr>
                            <w:t>2</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HPFcMAAADbAAAADwAAAGRycy9kb3ducmV2LnhtbESPQWvCQBSE7wX/w/IK&#10;3uqmIZUSXUUEJZRemrbi8ZF9JovZtyG7Jum/7xYKHoeZ+YZZbyfbioF6bxwreF4kIIgrpw3XCr4+&#10;D0+vIHxA1tg6JgU/5GG7mT2sMddu5A8aylCLCGGfo4ImhC6X0lcNWfQL1xFH7+J6iyHKvpa6xzHC&#10;bSvTJFlKi4bjQoMd7RuqruXNKvjemYyy0/ntPamICi3Px9JkSs0fp90KRKAp3MP/7UIrSF/g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8c8V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0gdsUAAADbAAAADwAAAGRycy9kb3ducmV2LnhtbESPQWvCQBSE7wX/w/KEXkKzqdAgqauI&#10;UOLFQ20CHl+zr9lg9m3Irpr667uFQo/DzHzDrDaT7cWVRt85VvCcZiCIG6c7bhVUH29PSxA+IGvs&#10;HZOCb/KwWc8eVlhod+N3uh5DKyKEfYEKTAhDIaVvDFn0qRuIo/flRoshyrGVesRbhNteLrIslxY7&#10;jgsGB9oZas7Hi1WQ+EzWzcvJlEl5+LzrmqutLZV6nE/bVxCBpvAf/mvvtYJFDr9f4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0gdsUAAADbAAAADwAAAAAAAAAA&#10;AAAAAAChAgAAZHJzL2Rvd25yZXYueG1sUEsFBgAAAAAEAAQA+QAAAJM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0UksQAAADbAAAADwAAAGRycy9kb3ducmV2LnhtbESPQYvCMBSE78L+h/CEvcia2oMuXaPI&#10;FhdBBO168fZonm21eSlN1PrvjSB4HGbmG2Y670wtrtS6yrKC0TACQZxbXXGhYP+//PoG4Tyyxtoy&#10;KbiTg/nsozfFRNsb7+ia+UIECLsEFZTeN4mULi/JoBvahjh4R9sa9EG2hdQt3gLc1DKOorE0WHFY&#10;KLGh35Lyc3YxCja7v/35IC9p3FWLwQnX6eG0TZX67HeLHxCeOv8Ov9orrSCewP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RSSxAAAANsAAAAPAAAAAAAAAAAA&#10;AAAAAKECAABkcnMvZG93bnJldi54bWxQSwUGAAAAAAQABAD5AAAAkgMAAAAA&#10;" adj="20904" strokecolor="#a5a5a5"/>
                  </v:group>
                  <w10:wrap anchorx="page" anchory="margin"/>
                </v:group>
              </w:pict>
            </mc:Fallback>
          </mc:AlternateContent>
        </w:r>
        <w:r w:rsidR="00225CCC" w:rsidRPr="002A3D7C">
          <w:rPr>
            <w:rFonts w:ascii="David" w:hAnsi="David" w:cs="David"/>
            <w:color w:val="5B9BD5" w:themeColor="accent1"/>
            <w:rtl/>
          </w:rPr>
          <w:t>© הפיקוח על הוראת העברית – כתיבה של ערך אנציקלופדי מקוון</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F8" w:rsidRDefault="00BC635B" w:rsidP="00551BDA">
    <w:pPr>
      <w:pStyle w:val="ae"/>
      <w:jc w:val="right"/>
      <w:rPr>
        <w:rtl/>
        <w:cs/>
      </w:rPr>
    </w:pPr>
  </w:p>
  <w:p w:rsidR="00A312B2" w:rsidRDefault="00BC635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35B" w:rsidRDefault="00BC635B" w:rsidP="00C37AB3">
      <w:pPr>
        <w:spacing w:after="0" w:line="240" w:lineRule="auto"/>
      </w:pPr>
      <w:r>
        <w:separator/>
      </w:r>
    </w:p>
  </w:footnote>
  <w:footnote w:type="continuationSeparator" w:id="0">
    <w:p w:rsidR="00BC635B" w:rsidRDefault="00BC635B" w:rsidP="00C37AB3">
      <w:pPr>
        <w:spacing w:after="0" w:line="240" w:lineRule="auto"/>
      </w:pPr>
      <w:r>
        <w:continuationSeparator/>
      </w:r>
    </w:p>
  </w:footnote>
  <w:footnote w:id="1">
    <w:p w:rsidR="00C37AB3" w:rsidRPr="007B7C4A" w:rsidRDefault="00C37AB3" w:rsidP="00C37AB3">
      <w:pPr>
        <w:pStyle w:val="a8"/>
        <w:rPr>
          <w:rFonts w:cs="David"/>
          <w:rtl/>
        </w:rPr>
      </w:pPr>
      <w:r>
        <w:rPr>
          <w:rStyle w:val="aa"/>
        </w:rPr>
        <w:footnoteRef/>
      </w:r>
      <w:r>
        <w:rPr>
          <w:rtl/>
        </w:rPr>
        <w:t xml:space="preserve">  </w:t>
      </w:r>
      <w:r w:rsidRPr="007B7C4A">
        <w:rPr>
          <w:rFonts w:cs="David" w:hint="cs"/>
          <w:b/>
          <w:bCs/>
          <w:rtl/>
        </w:rPr>
        <w:t>ויסות</w:t>
      </w:r>
      <w:r w:rsidRPr="007B7C4A">
        <w:rPr>
          <w:rFonts w:cs="David"/>
          <w:b/>
          <w:bCs/>
          <w:rtl/>
        </w:rPr>
        <w:t xml:space="preserve"> </w:t>
      </w:r>
      <w:r w:rsidRPr="007B7C4A">
        <w:rPr>
          <w:rFonts w:cs="David" w:hint="cs"/>
          <w:b/>
          <w:bCs/>
          <w:rtl/>
        </w:rPr>
        <w:t>עצמי</w:t>
      </w:r>
      <w:r w:rsidRPr="007B7C4A">
        <w:rPr>
          <w:rFonts w:cs="David"/>
          <w:rtl/>
        </w:rPr>
        <w:t xml:space="preserve"> </w:t>
      </w:r>
      <w:r w:rsidRPr="007B7C4A">
        <w:rPr>
          <w:rFonts w:cs="David" w:hint="cs"/>
          <w:rtl/>
        </w:rPr>
        <w:t>בלמידה</w:t>
      </w:r>
      <w:r w:rsidRPr="007B7C4A">
        <w:rPr>
          <w:rFonts w:cs="David"/>
          <w:rtl/>
        </w:rPr>
        <w:t xml:space="preserve"> </w:t>
      </w:r>
      <w:r w:rsidRPr="007B7C4A">
        <w:rPr>
          <w:rFonts w:cs="David" w:hint="cs"/>
          <w:rtl/>
        </w:rPr>
        <w:t>הוא</w:t>
      </w:r>
      <w:r w:rsidRPr="007B7C4A">
        <w:rPr>
          <w:rFonts w:cs="David"/>
          <w:rtl/>
        </w:rPr>
        <w:t xml:space="preserve"> </w:t>
      </w:r>
      <w:r w:rsidRPr="007B7C4A">
        <w:rPr>
          <w:rFonts w:cs="David" w:hint="cs"/>
          <w:rtl/>
        </w:rPr>
        <w:t>תהליך</w:t>
      </w:r>
      <w:r w:rsidRPr="007B7C4A">
        <w:rPr>
          <w:rFonts w:cs="David"/>
          <w:rtl/>
        </w:rPr>
        <w:t xml:space="preserve"> </w:t>
      </w:r>
      <w:r w:rsidRPr="007B7C4A">
        <w:rPr>
          <w:rFonts w:cs="David" w:hint="cs"/>
          <w:rtl/>
        </w:rPr>
        <w:t>אקטיבי</w:t>
      </w:r>
      <w:r w:rsidRPr="007B7C4A">
        <w:rPr>
          <w:rFonts w:cs="David"/>
          <w:rtl/>
        </w:rPr>
        <w:t xml:space="preserve"> </w:t>
      </w:r>
      <w:r>
        <w:rPr>
          <w:rFonts w:cs="David" w:hint="cs"/>
          <w:rtl/>
        </w:rPr>
        <w:t>ש</w:t>
      </w:r>
      <w:r w:rsidRPr="007B7C4A">
        <w:rPr>
          <w:rFonts w:cs="David" w:hint="cs"/>
          <w:rtl/>
        </w:rPr>
        <w:t>בו</w:t>
      </w:r>
      <w:r w:rsidRPr="007B7C4A">
        <w:rPr>
          <w:rFonts w:cs="David"/>
          <w:rtl/>
        </w:rPr>
        <w:t xml:space="preserve"> </w:t>
      </w:r>
      <w:r w:rsidRPr="007B7C4A">
        <w:rPr>
          <w:rFonts w:cs="David" w:hint="cs"/>
          <w:rtl/>
        </w:rPr>
        <w:t>הלומד</w:t>
      </w:r>
      <w:r w:rsidRPr="007B7C4A">
        <w:rPr>
          <w:rFonts w:cs="David"/>
          <w:rtl/>
        </w:rPr>
        <w:t xml:space="preserve"> </w:t>
      </w:r>
      <w:r w:rsidRPr="007B7C4A">
        <w:rPr>
          <w:rFonts w:cs="David" w:hint="cs"/>
          <w:rtl/>
        </w:rPr>
        <w:t>מציב</w:t>
      </w:r>
      <w:r w:rsidRPr="007B7C4A">
        <w:rPr>
          <w:rFonts w:cs="David"/>
          <w:rtl/>
        </w:rPr>
        <w:t xml:space="preserve"> </w:t>
      </w:r>
      <w:r w:rsidRPr="007B7C4A">
        <w:rPr>
          <w:rFonts w:cs="David" w:hint="cs"/>
          <w:rtl/>
        </w:rPr>
        <w:t>לעצמו</w:t>
      </w:r>
      <w:r w:rsidRPr="007B7C4A">
        <w:rPr>
          <w:rFonts w:cs="David"/>
          <w:rtl/>
        </w:rPr>
        <w:t xml:space="preserve"> </w:t>
      </w:r>
      <w:r w:rsidRPr="007B7C4A">
        <w:rPr>
          <w:rFonts w:cs="David" w:hint="cs"/>
          <w:rtl/>
        </w:rPr>
        <w:t>מטרות</w:t>
      </w:r>
      <w:r w:rsidRPr="007B7C4A">
        <w:rPr>
          <w:rFonts w:cs="David"/>
          <w:rtl/>
        </w:rPr>
        <w:t xml:space="preserve"> </w:t>
      </w:r>
      <w:r w:rsidRPr="007B7C4A">
        <w:rPr>
          <w:rFonts w:cs="David" w:hint="cs"/>
          <w:rtl/>
        </w:rPr>
        <w:t>ומנסה</w:t>
      </w:r>
      <w:r w:rsidRPr="007B7C4A">
        <w:rPr>
          <w:rFonts w:cs="David"/>
          <w:rtl/>
        </w:rPr>
        <w:t xml:space="preserve"> </w:t>
      </w:r>
      <w:r w:rsidRPr="007B7C4A">
        <w:rPr>
          <w:rFonts w:cs="David" w:hint="cs"/>
          <w:rtl/>
        </w:rPr>
        <w:t>לשלוט</w:t>
      </w:r>
      <w:r w:rsidRPr="007B7C4A">
        <w:rPr>
          <w:rFonts w:cs="David"/>
          <w:rtl/>
        </w:rPr>
        <w:t xml:space="preserve"> </w:t>
      </w:r>
      <w:r w:rsidRPr="007B7C4A">
        <w:rPr>
          <w:rFonts w:cs="David" w:hint="cs"/>
          <w:rtl/>
        </w:rPr>
        <w:t>בקוגניציה</w:t>
      </w:r>
      <w:r w:rsidRPr="007B7C4A">
        <w:rPr>
          <w:rFonts w:cs="David"/>
          <w:rtl/>
        </w:rPr>
        <w:t xml:space="preserve">, </w:t>
      </w:r>
      <w:r w:rsidRPr="007B7C4A">
        <w:rPr>
          <w:rFonts w:cs="David" w:hint="cs"/>
          <w:rtl/>
        </w:rPr>
        <w:t>במוטיבציה</w:t>
      </w:r>
      <w:r w:rsidRPr="007B7C4A">
        <w:rPr>
          <w:rFonts w:cs="David"/>
          <w:rtl/>
        </w:rPr>
        <w:t xml:space="preserve">, </w:t>
      </w:r>
      <w:r w:rsidRPr="007B7C4A">
        <w:rPr>
          <w:rFonts w:cs="David" w:hint="cs"/>
          <w:rtl/>
        </w:rPr>
        <w:t>בהתנהגות</w:t>
      </w:r>
      <w:r w:rsidRPr="007B7C4A">
        <w:rPr>
          <w:rFonts w:cs="David"/>
          <w:rtl/>
        </w:rPr>
        <w:t xml:space="preserve"> </w:t>
      </w:r>
      <w:r w:rsidRPr="007B7C4A">
        <w:rPr>
          <w:rFonts w:cs="David" w:hint="cs"/>
          <w:rtl/>
        </w:rPr>
        <w:t>ובסביבה</w:t>
      </w:r>
      <w:r w:rsidRPr="007B7C4A">
        <w:rPr>
          <w:rFonts w:cs="David"/>
          <w:rtl/>
        </w:rPr>
        <w:t xml:space="preserve"> </w:t>
      </w:r>
      <w:r w:rsidRPr="007B7C4A">
        <w:rPr>
          <w:rFonts w:cs="David" w:hint="cs"/>
          <w:rtl/>
        </w:rPr>
        <w:t>שלו</w:t>
      </w:r>
      <w:r w:rsidRPr="007B7C4A">
        <w:rPr>
          <w:rFonts w:cs="David"/>
          <w:rtl/>
        </w:rPr>
        <w:t xml:space="preserve"> </w:t>
      </w:r>
      <w:r w:rsidRPr="007B7C4A">
        <w:rPr>
          <w:rFonts w:cs="David" w:hint="cs"/>
          <w:rtl/>
        </w:rPr>
        <w:t>בהתאם</w:t>
      </w:r>
      <w:r w:rsidRPr="007B7C4A">
        <w:rPr>
          <w:rFonts w:cs="David"/>
          <w:rtl/>
        </w:rPr>
        <w:t xml:space="preserve"> </w:t>
      </w:r>
      <w:r w:rsidRPr="007B7C4A">
        <w:rPr>
          <w:rFonts w:cs="David" w:hint="cs"/>
          <w:rtl/>
        </w:rPr>
        <w:t>למטרות</w:t>
      </w:r>
      <w:r w:rsidRPr="007B7C4A">
        <w:rPr>
          <w:rFonts w:cs="David"/>
          <w:rtl/>
        </w:rPr>
        <w:t xml:space="preserve"> </w:t>
      </w:r>
      <w:r w:rsidRPr="007B7C4A">
        <w:rPr>
          <w:rFonts w:cs="David" w:hint="cs"/>
          <w:rtl/>
        </w:rPr>
        <w:t>שלו</w:t>
      </w:r>
      <w:r w:rsidRPr="007B7C4A">
        <w:rPr>
          <w:rFonts w:cs="David"/>
          <w:rtl/>
        </w:rPr>
        <w:t xml:space="preserve"> </w:t>
      </w:r>
      <w:r w:rsidRPr="007B7C4A">
        <w:rPr>
          <w:rFonts w:cs="David" w:hint="cs"/>
          <w:rtl/>
        </w:rPr>
        <w:t>ולמשובים</w:t>
      </w:r>
      <w:r w:rsidRPr="007B7C4A">
        <w:rPr>
          <w:rFonts w:cs="David"/>
          <w:rtl/>
        </w:rPr>
        <w:t xml:space="preserve"> </w:t>
      </w:r>
      <w:r w:rsidRPr="007B7C4A">
        <w:rPr>
          <w:rFonts w:cs="David" w:hint="cs"/>
          <w:rtl/>
        </w:rPr>
        <w:t>שהוא</w:t>
      </w:r>
      <w:r w:rsidRPr="007B7C4A">
        <w:rPr>
          <w:rFonts w:cs="David"/>
          <w:rtl/>
        </w:rPr>
        <w:t xml:space="preserve"> </w:t>
      </w:r>
      <w:r w:rsidRPr="007B7C4A">
        <w:rPr>
          <w:rFonts w:cs="David" w:hint="cs"/>
          <w:rtl/>
        </w:rPr>
        <w:t>מקבל</w:t>
      </w:r>
      <w:r w:rsidRPr="007B7C4A">
        <w:rPr>
          <w:rFonts w:cs="David"/>
          <w:rtl/>
        </w:rPr>
        <w:t xml:space="preserve"> </w:t>
      </w:r>
      <w:r w:rsidRPr="007B7C4A">
        <w:rPr>
          <w:rFonts w:cs="David" w:hint="cs"/>
          <w:rtl/>
        </w:rPr>
        <w:t>מהסביבה</w:t>
      </w:r>
      <w:r>
        <w:rPr>
          <w:rFonts w:cs="David" w:hint="cs"/>
          <w:rtl/>
        </w:rPr>
        <w:t>.</w:t>
      </w:r>
    </w:p>
  </w:footnote>
  <w:footnote w:id="2">
    <w:p w:rsidR="00C37AB3" w:rsidRDefault="00C37AB3" w:rsidP="00C37AB3">
      <w:pPr>
        <w:pStyle w:val="a8"/>
        <w:spacing w:after="0" w:line="240" w:lineRule="auto"/>
        <w:rPr>
          <w:rtl/>
        </w:rPr>
      </w:pPr>
      <w:r>
        <w:rPr>
          <w:rStyle w:val="aa"/>
        </w:rPr>
        <w:footnoteRef/>
      </w:r>
      <w:r>
        <w:rPr>
          <w:rtl/>
        </w:rPr>
        <w:t xml:space="preserve"> </w:t>
      </w:r>
      <w:r w:rsidRPr="00BD223C">
        <w:rPr>
          <w:rFonts w:cs="David" w:hint="cs"/>
          <w:rtl/>
        </w:rPr>
        <w:t xml:space="preserve">אפשר להיעזר </w:t>
      </w:r>
      <w:hyperlink r:id="rId1" w:history="1">
        <w:r w:rsidRPr="00BD223C">
          <w:rPr>
            <w:rStyle w:val="Hyperlink"/>
            <w:rFonts w:cs="David" w:hint="cs"/>
            <w:rtl/>
          </w:rPr>
          <w:t>במדריך לכתיבת ערכים</w:t>
        </w:r>
      </w:hyperlink>
      <w:r w:rsidRPr="00BD223C">
        <w:rPr>
          <w:rFonts w:cs="David" w:hint="cs"/>
          <w:rtl/>
        </w:rPr>
        <w:t xml:space="preserve"> בוויקיפדיה.</w:t>
      </w:r>
      <w:r>
        <w:rPr>
          <w:rFonts w:hint="cs"/>
          <w:rtl/>
        </w:rPr>
        <w:t xml:space="preserve"> </w:t>
      </w:r>
    </w:p>
  </w:footnote>
  <w:footnote w:id="3">
    <w:p w:rsidR="003D101C" w:rsidRDefault="003D101C" w:rsidP="003D101C">
      <w:pPr>
        <w:pStyle w:val="a8"/>
        <w:spacing w:after="0" w:line="240" w:lineRule="auto"/>
      </w:pPr>
      <w:r>
        <w:rPr>
          <w:rStyle w:val="aa"/>
        </w:rPr>
        <w:footnoteRef/>
      </w:r>
      <w:r>
        <w:rPr>
          <w:rtl/>
        </w:rPr>
        <w:t xml:space="preserve"> </w:t>
      </w:r>
      <w:r w:rsidRPr="0027194B">
        <w:rPr>
          <w:rFonts w:cs="David" w:hint="cs"/>
          <w:rtl/>
        </w:rPr>
        <w:t>בנספחים מספר רב של טקסטים.</w:t>
      </w:r>
      <w:r>
        <w:rPr>
          <w:rFonts w:hint="cs"/>
          <w:rtl/>
        </w:rPr>
        <w:t xml:space="preserve"> </w:t>
      </w:r>
      <w:r w:rsidRPr="0027194B">
        <w:rPr>
          <w:rFonts w:cs="David" w:hint="cs"/>
          <w:rtl/>
        </w:rPr>
        <w:t xml:space="preserve">הם נועדו לאפשר לכם להתאימם לתלמידיכם מבחינת </w:t>
      </w:r>
      <w:r>
        <w:rPr>
          <w:rFonts w:cs="David" w:hint="cs"/>
          <w:rtl/>
        </w:rPr>
        <w:t xml:space="preserve">אורכם ומבחינת </w:t>
      </w:r>
      <w:r w:rsidRPr="0027194B">
        <w:rPr>
          <w:rFonts w:cs="David" w:hint="cs"/>
          <w:rtl/>
        </w:rPr>
        <w:t>רמת הקושי שלהם</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C25" w:rsidRDefault="00BC635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BCC" w:rsidRPr="00867521" w:rsidRDefault="00225CCC" w:rsidP="00DF3BCC">
    <w:pPr>
      <w:spacing w:after="120" w:line="240" w:lineRule="auto"/>
      <w:contextualSpacing/>
      <w:jc w:val="center"/>
      <w:rPr>
        <w:rFonts w:ascii="David" w:hAnsi="David" w:cs="David"/>
        <w:color w:val="5B9BD5" w:themeColor="accent1"/>
        <w:rtl/>
      </w:rPr>
    </w:pPr>
    <w:r w:rsidRPr="00867521">
      <w:rPr>
        <w:rFonts w:ascii="David" w:hAnsi="David" w:cs="David"/>
        <w:color w:val="5B9BD5" w:themeColor="accent1"/>
        <w:rtl/>
      </w:rPr>
      <w:t>משרד החינוך</w:t>
    </w:r>
  </w:p>
  <w:p w:rsidR="00DF3BCC" w:rsidRPr="00867521" w:rsidRDefault="00225CCC" w:rsidP="00DF3BCC">
    <w:pPr>
      <w:spacing w:after="120" w:line="240" w:lineRule="auto"/>
      <w:contextualSpacing/>
      <w:jc w:val="center"/>
      <w:rPr>
        <w:rFonts w:ascii="David" w:hAnsi="David" w:cs="David"/>
        <w:color w:val="5B9BD5" w:themeColor="accent1"/>
        <w:rtl/>
      </w:rPr>
    </w:pPr>
    <w:r w:rsidRPr="00867521">
      <w:rPr>
        <w:rFonts w:ascii="David" w:hAnsi="David" w:cs="David"/>
        <w:color w:val="5B9BD5" w:themeColor="accent1"/>
        <w:rtl/>
      </w:rPr>
      <w:t>המזכירות הפדגוגית</w:t>
    </w:r>
  </w:p>
  <w:p w:rsidR="00DF3BCC" w:rsidRPr="00867521" w:rsidRDefault="00225CCC" w:rsidP="00DF3BCC">
    <w:pPr>
      <w:spacing w:after="120" w:line="240" w:lineRule="auto"/>
      <w:contextualSpacing/>
      <w:jc w:val="center"/>
      <w:rPr>
        <w:rFonts w:ascii="David" w:hAnsi="David" w:cs="David"/>
        <w:color w:val="5B9BD5" w:themeColor="accent1"/>
        <w:rtl/>
      </w:rPr>
    </w:pPr>
    <w:r w:rsidRPr="00867521">
      <w:rPr>
        <w:rFonts w:ascii="David" w:hAnsi="David" w:cs="David"/>
        <w:color w:val="5B9BD5" w:themeColor="accent1"/>
        <w:rtl/>
      </w:rPr>
      <w:t>אגף שפות</w:t>
    </w:r>
  </w:p>
  <w:p w:rsidR="00DF3BCC" w:rsidRDefault="00225CCC" w:rsidP="00DF3BCC">
    <w:pPr>
      <w:spacing w:after="120" w:line="240" w:lineRule="auto"/>
      <w:contextualSpacing/>
      <w:jc w:val="center"/>
      <w:rPr>
        <w:rtl/>
      </w:rPr>
    </w:pPr>
    <w:r w:rsidRPr="00867521">
      <w:rPr>
        <w:rFonts w:ascii="David" w:hAnsi="David" w:cs="David"/>
        <w:color w:val="5B9BD5" w:themeColor="accent1"/>
        <w:rtl/>
      </w:rPr>
      <w:t>הפיקוח על הוראת העברית</w:t>
    </w:r>
    <w:r w:rsidR="00C37AB3">
      <w:rPr>
        <w:noProof/>
        <w:rtl/>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261735" cy="1174115"/>
              <wp:effectExtent l="0" t="1762125" r="0" b="1788160"/>
              <wp:wrapNone/>
              <wp:docPr id="28" name="תיבת טקסט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61735" cy="1174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37AB3" w:rsidRDefault="00C37AB3" w:rsidP="00C37AB3">
                          <w:pPr>
                            <w:pStyle w:val="NormalWeb"/>
                            <w:bidi/>
                            <w:spacing w:before="0" w:beforeAutospacing="0" w:after="0" w:afterAutospacing="0"/>
                            <w:jc w:val="center"/>
                          </w:pPr>
                          <w:r>
                            <w:rPr>
                              <w:rFonts w:ascii="Calibri"/>
                              <w:color w:val="C0C0C0"/>
                              <w:sz w:val="2"/>
                              <w:szCs w:val="2"/>
                              <w:rtl/>
                              <w14:textFill>
                                <w14:solidFill>
                                  <w14:srgbClr w14:val="C0C0C0">
                                    <w14:alpha w14:val="50000"/>
                                  </w14:srgbClr>
                                </w14:solidFill>
                              </w14:textFill>
                            </w:rPr>
                            <w:t>טיוטה - לא לפרסום</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8" o:spid="_x0000_s1026" type="#_x0000_t202" style="position:absolute;left:0;text-align:left;margin-left:0;margin-top:0;width:493.05pt;height:92.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" o:allowincell="f" filled="f" stroked="f">
              <v:stroke joinstyle="round"/>
              <o:lock v:ext="edit" shapetype="t"/>
              <v:textbox style="mso-fit-shape-to-text:t">
                <w:txbxContent>
                  <w:p w:rsidR="00C37AB3" w:rsidRDefault="00C37AB3" w:rsidP="00C37AB3">
                    <w:pPr>
                      <w:pStyle w:val="NormalWeb"/>
                      <w:bidi/>
                      <w:spacing w:before="0" w:beforeAutospacing="0" w:after="0" w:afterAutospacing="0"/>
                      <w:jc w:val="center"/>
                    </w:pPr>
                    <w:r>
                      <w:rPr>
                        <w:rFonts w:ascii="Calibri"/>
                        <w:color w:val="C0C0C0"/>
                        <w:sz w:val="2"/>
                        <w:szCs w:val="2"/>
                        <w:rtl/>
                        <w14:textFill>
                          <w14:solidFill>
                            <w14:srgbClr w14:val="C0C0C0">
                              <w14:alpha w14:val="50000"/>
                            </w14:srgbClr>
                          </w14:solidFill>
                        </w14:textFill>
                      </w:rPr>
                      <w:t>טיוטה - לא לפרסום</w:t>
                    </w:r>
                  </w:p>
                </w:txbxContent>
              </v:textbox>
              <w10:wrap anchorx="margin" anchory="margin"/>
            </v:shape>
          </w:pict>
        </mc:Fallback>
      </mc:AlternateContent>
    </w:r>
  </w:p>
  <w:p w:rsidR="00E53C85" w:rsidRPr="002A3D7C" w:rsidRDefault="00BC635B" w:rsidP="00DF3BCC">
    <w:pPr>
      <w:spacing w:after="120" w:line="240" w:lineRule="auto"/>
      <w:contextualSpacing/>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9C" w:rsidRPr="00867521" w:rsidRDefault="00225CCC" w:rsidP="001D389C">
    <w:pPr>
      <w:spacing w:after="120" w:line="240" w:lineRule="auto"/>
      <w:contextualSpacing/>
      <w:jc w:val="center"/>
      <w:rPr>
        <w:rFonts w:ascii="David" w:hAnsi="David" w:cs="David"/>
        <w:color w:val="5B9BD5" w:themeColor="accent1"/>
        <w:rtl/>
      </w:rPr>
    </w:pPr>
    <w:r w:rsidRPr="00867521">
      <w:rPr>
        <w:rFonts w:ascii="David" w:hAnsi="David" w:cs="David"/>
        <w:color w:val="5B9BD5" w:themeColor="accent1"/>
        <w:rtl/>
      </w:rPr>
      <w:t>משרד החינוך</w:t>
    </w:r>
  </w:p>
  <w:p w:rsidR="001D389C" w:rsidRPr="00867521" w:rsidRDefault="00225CCC" w:rsidP="001D389C">
    <w:pPr>
      <w:spacing w:after="120" w:line="240" w:lineRule="auto"/>
      <w:contextualSpacing/>
      <w:jc w:val="center"/>
      <w:rPr>
        <w:rFonts w:ascii="David" w:hAnsi="David" w:cs="David"/>
        <w:color w:val="5B9BD5" w:themeColor="accent1"/>
        <w:rtl/>
      </w:rPr>
    </w:pPr>
    <w:r w:rsidRPr="00867521">
      <w:rPr>
        <w:rFonts w:ascii="David" w:hAnsi="David" w:cs="David"/>
        <w:color w:val="5B9BD5" w:themeColor="accent1"/>
        <w:rtl/>
      </w:rPr>
      <w:t>המזכירות הפדגוגית</w:t>
    </w:r>
  </w:p>
  <w:p w:rsidR="001D389C" w:rsidRPr="00867521" w:rsidRDefault="00225CCC" w:rsidP="001D389C">
    <w:pPr>
      <w:spacing w:after="120" w:line="240" w:lineRule="auto"/>
      <w:contextualSpacing/>
      <w:jc w:val="center"/>
      <w:rPr>
        <w:rFonts w:ascii="David" w:hAnsi="David" w:cs="David"/>
        <w:color w:val="5B9BD5" w:themeColor="accent1"/>
        <w:rtl/>
      </w:rPr>
    </w:pPr>
    <w:r w:rsidRPr="00867521">
      <w:rPr>
        <w:rFonts w:ascii="David" w:hAnsi="David" w:cs="David"/>
        <w:color w:val="5B9BD5" w:themeColor="accent1"/>
        <w:rtl/>
      </w:rPr>
      <w:t>אגף שפות</w:t>
    </w:r>
  </w:p>
  <w:p w:rsidR="00BD6C25" w:rsidRDefault="00225CCC" w:rsidP="001D389C">
    <w:pPr>
      <w:spacing w:after="120" w:line="240" w:lineRule="auto"/>
      <w:contextualSpacing/>
      <w:jc w:val="center"/>
      <w:rPr>
        <w:rtl/>
      </w:rPr>
    </w:pPr>
    <w:r w:rsidRPr="00867521">
      <w:rPr>
        <w:rFonts w:ascii="David" w:hAnsi="David" w:cs="David"/>
        <w:color w:val="5B9BD5" w:themeColor="accent1"/>
        <w:rtl/>
      </w:rPr>
      <w:t>הפיקוח על הוראת העברית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blog.tapuz.co.il/nadavi/images/1786376_70.jpg" style="width:300pt;height:233.25pt;flip:x;visibility:visible;mso-wrap-style:square" o:bullet="t">
        <v:imagedata r:id="rId1" o:title="1786376_70"/>
      </v:shape>
    </w:pict>
  </w:numPicBullet>
  <w:numPicBullet w:numPicBulletId="1">
    <w:pict>
      <v:shape id="_x0000_i1030" type="#_x0000_t75" alt="http://t0.gstatic.com/images?q=tbn:ANd9GcSBUkeALcfeZo_S9qx-XJT9QSx8OSN7x7pmDQOWDRF7I-Rul3De" style="width:270pt;height:105pt;visibility:visible;mso-wrap-style:square" o:bullet="t">
        <v:imagedata r:id="rId2" o:title="ANd9GcSBUkeALcfeZo_S9qx-XJT9QSx8OSN7x7pmDQOWDRF7I-Rul3De"/>
      </v:shape>
    </w:pict>
  </w:numPicBullet>
  <w:numPicBullet w:numPicBulletId="2">
    <w:pict>
      <v:shape id="_x0000_i1031" type="#_x0000_t75" alt="מחברת ועט ממחוזרים" style="width:120pt;height:120pt;visibility:visible;mso-wrap-style:square" o:bullet="t">
        <v:imagedata r:id="rId3" o:title="מחברת ועט ממחוזרים"/>
      </v:shape>
    </w:pict>
  </w:numPicBullet>
  <w:abstractNum w:abstractNumId="0">
    <w:nsid w:val="0FB84882"/>
    <w:multiLevelType w:val="hybridMultilevel"/>
    <w:tmpl w:val="3CEC90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7451E"/>
    <w:multiLevelType w:val="hybridMultilevel"/>
    <w:tmpl w:val="88C2E2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AC6E56"/>
    <w:multiLevelType w:val="hybridMultilevel"/>
    <w:tmpl w:val="EC88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045B2"/>
    <w:multiLevelType w:val="hybridMultilevel"/>
    <w:tmpl w:val="22F2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A47C7"/>
    <w:multiLevelType w:val="hybridMultilevel"/>
    <w:tmpl w:val="E4F89522"/>
    <w:lvl w:ilvl="0" w:tplc="E00E134C">
      <w:start w:val="1"/>
      <w:numFmt w:val="bullet"/>
      <w:lvlText w:val=""/>
      <w:lvlPicBulletId w:val="2"/>
      <w:lvlJc w:val="left"/>
      <w:pPr>
        <w:tabs>
          <w:tab w:val="num" w:pos="720"/>
        </w:tabs>
        <w:ind w:left="720" w:hanging="360"/>
      </w:pPr>
      <w:rPr>
        <w:rFonts w:ascii="Symbol" w:hAnsi="Symbol" w:hint="default"/>
      </w:rPr>
    </w:lvl>
    <w:lvl w:ilvl="1" w:tplc="87A408BC" w:tentative="1">
      <w:start w:val="1"/>
      <w:numFmt w:val="bullet"/>
      <w:lvlText w:val=""/>
      <w:lvlJc w:val="left"/>
      <w:pPr>
        <w:tabs>
          <w:tab w:val="num" w:pos="1440"/>
        </w:tabs>
        <w:ind w:left="1440" w:hanging="360"/>
      </w:pPr>
      <w:rPr>
        <w:rFonts w:ascii="Symbol" w:hAnsi="Symbol" w:hint="default"/>
      </w:rPr>
    </w:lvl>
    <w:lvl w:ilvl="2" w:tplc="6F86F1D8" w:tentative="1">
      <w:start w:val="1"/>
      <w:numFmt w:val="bullet"/>
      <w:lvlText w:val=""/>
      <w:lvlJc w:val="left"/>
      <w:pPr>
        <w:tabs>
          <w:tab w:val="num" w:pos="2160"/>
        </w:tabs>
        <w:ind w:left="2160" w:hanging="360"/>
      </w:pPr>
      <w:rPr>
        <w:rFonts w:ascii="Symbol" w:hAnsi="Symbol" w:hint="default"/>
      </w:rPr>
    </w:lvl>
    <w:lvl w:ilvl="3" w:tplc="97DE8516" w:tentative="1">
      <w:start w:val="1"/>
      <w:numFmt w:val="bullet"/>
      <w:lvlText w:val=""/>
      <w:lvlJc w:val="left"/>
      <w:pPr>
        <w:tabs>
          <w:tab w:val="num" w:pos="2880"/>
        </w:tabs>
        <w:ind w:left="2880" w:hanging="360"/>
      </w:pPr>
      <w:rPr>
        <w:rFonts w:ascii="Symbol" w:hAnsi="Symbol" w:hint="default"/>
      </w:rPr>
    </w:lvl>
    <w:lvl w:ilvl="4" w:tplc="21E4AD4C" w:tentative="1">
      <w:start w:val="1"/>
      <w:numFmt w:val="bullet"/>
      <w:lvlText w:val=""/>
      <w:lvlJc w:val="left"/>
      <w:pPr>
        <w:tabs>
          <w:tab w:val="num" w:pos="3600"/>
        </w:tabs>
        <w:ind w:left="3600" w:hanging="360"/>
      </w:pPr>
      <w:rPr>
        <w:rFonts w:ascii="Symbol" w:hAnsi="Symbol" w:hint="default"/>
      </w:rPr>
    </w:lvl>
    <w:lvl w:ilvl="5" w:tplc="C44E71F6" w:tentative="1">
      <w:start w:val="1"/>
      <w:numFmt w:val="bullet"/>
      <w:lvlText w:val=""/>
      <w:lvlJc w:val="left"/>
      <w:pPr>
        <w:tabs>
          <w:tab w:val="num" w:pos="4320"/>
        </w:tabs>
        <w:ind w:left="4320" w:hanging="360"/>
      </w:pPr>
      <w:rPr>
        <w:rFonts w:ascii="Symbol" w:hAnsi="Symbol" w:hint="default"/>
      </w:rPr>
    </w:lvl>
    <w:lvl w:ilvl="6" w:tplc="58005762" w:tentative="1">
      <w:start w:val="1"/>
      <w:numFmt w:val="bullet"/>
      <w:lvlText w:val=""/>
      <w:lvlJc w:val="left"/>
      <w:pPr>
        <w:tabs>
          <w:tab w:val="num" w:pos="5040"/>
        </w:tabs>
        <w:ind w:left="5040" w:hanging="360"/>
      </w:pPr>
      <w:rPr>
        <w:rFonts w:ascii="Symbol" w:hAnsi="Symbol" w:hint="default"/>
      </w:rPr>
    </w:lvl>
    <w:lvl w:ilvl="7" w:tplc="A2088C2E" w:tentative="1">
      <w:start w:val="1"/>
      <w:numFmt w:val="bullet"/>
      <w:lvlText w:val=""/>
      <w:lvlJc w:val="left"/>
      <w:pPr>
        <w:tabs>
          <w:tab w:val="num" w:pos="5760"/>
        </w:tabs>
        <w:ind w:left="5760" w:hanging="360"/>
      </w:pPr>
      <w:rPr>
        <w:rFonts w:ascii="Symbol" w:hAnsi="Symbol" w:hint="default"/>
      </w:rPr>
    </w:lvl>
    <w:lvl w:ilvl="8" w:tplc="3006BE6C" w:tentative="1">
      <w:start w:val="1"/>
      <w:numFmt w:val="bullet"/>
      <w:lvlText w:val=""/>
      <w:lvlJc w:val="left"/>
      <w:pPr>
        <w:tabs>
          <w:tab w:val="num" w:pos="6480"/>
        </w:tabs>
        <w:ind w:left="6480" w:hanging="360"/>
      </w:pPr>
      <w:rPr>
        <w:rFonts w:ascii="Symbol" w:hAnsi="Symbol" w:hint="default"/>
      </w:rPr>
    </w:lvl>
  </w:abstractNum>
  <w:abstractNum w:abstractNumId="5">
    <w:nsid w:val="4CEE1D4E"/>
    <w:multiLevelType w:val="hybridMultilevel"/>
    <w:tmpl w:val="F7A2B6CC"/>
    <w:lvl w:ilvl="0" w:tplc="653E7F0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D17742"/>
    <w:multiLevelType w:val="hybridMultilevel"/>
    <w:tmpl w:val="CFBC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E54B5"/>
    <w:multiLevelType w:val="hybridMultilevel"/>
    <w:tmpl w:val="C5445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F353AA"/>
    <w:multiLevelType w:val="hybridMultilevel"/>
    <w:tmpl w:val="A24002CC"/>
    <w:lvl w:ilvl="0" w:tplc="653E7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A144F"/>
    <w:multiLevelType w:val="hybridMultilevel"/>
    <w:tmpl w:val="A6CC938C"/>
    <w:lvl w:ilvl="0" w:tplc="0EC2A55A">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0737DF"/>
    <w:multiLevelType w:val="hybridMultilevel"/>
    <w:tmpl w:val="FD0419D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nsid w:val="68E437EF"/>
    <w:multiLevelType w:val="hybridMultilevel"/>
    <w:tmpl w:val="48846458"/>
    <w:lvl w:ilvl="0" w:tplc="716248FA">
      <w:start w:val="1"/>
      <w:numFmt w:val="bullet"/>
      <w:lvlText w:val=""/>
      <w:lvlPicBulletId w:val="0"/>
      <w:lvlJc w:val="left"/>
      <w:pPr>
        <w:ind w:left="1080" w:hanging="360"/>
      </w:pPr>
      <w:rPr>
        <w:rFonts w:ascii="Symbol" w:hAnsi="Symbol" w:hint="default"/>
        <w:lang w:bidi="he-IL"/>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DF962936">
      <w:numFmt w:val="bullet"/>
      <w:lvlText w:val="-"/>
      <w:lvlJc w:val="left"/>
      <w:pPr>
        <w:ind w:left="3240" w:hanging="360"/>
      </w:pPr>
      <w:rPr>
        <w:rFonts w:asciiTheme="minorHAnsi" w:eastAsiaTheme="minorHAnsi" w:hAnsiTheme="minorHAnsi" w:cs="David"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8"/>
  </w:num>
  <w:num w:numId="6">
    <w:abstractNumId w:val="3"/>
  </w:num>
  <w:num w:numId="7">
    <w:abstractNumId w:val="10"/>
  </w:num>
  <w:num w:numId="8">
    <w:abstractNumId w:val="0"/>
  </w:num>
  <w:num w:numId="9">
    <w:abstractNumId w:val="9"/>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B3"/>
    <w:rsid w:val="00225CCC"/>
    <w:rsid w:val="003806D6"/>
    <w:rsid w:val="003D101C"/>
    <w:rsid w:val="004D388A"/>
    <w:rsid w:val="007922F3"/>
    <w:rsid w:val="007C47E0"/>
    <w:rsid w:val="008A54F8"/>
    <w:rsid w:val="00986AEF"/>
    <w:rsid w:val="00BC635B"/>
    <w:rsid w:val="00BE6F40"/>
    <w:rsid w:val="00C37AB3"/>
    <w:rsid w:val="00D731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47EDFA-70F1-4666-8A60-36165186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David"/>
        <w:sz w:val="24"/>
        <w:szCs w:val="24"/>
        <w:lang w:val="en-US" w:eastAsia="en-US" w:bidi="he-IL"/>
      </w:rPr>
    </w:rPrDefault>
    <w:pPrDefault>
      <w:pPr>
        <w:bidi/>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AB3"/>
    <w:pPr>
      <w:spacing w:after="200" w:line="276" w:lineRule="auto"/>
      <w:jc w:val="left"/>
    </w:pPr>
    <w:rPr>
      <w:rFonts w:ascii="Calibri" w:eastAsia="Calibri" w:hAnsi="Calibri" w:cs="Arial"/>
      <w:sz w:val="22"/>
      <w:szCs w:val="22"/>
    </w:rPr>
  </w:style>
  <w:style w:type="paragraph" w:styleId="1">
    <w:name w:val="heading 1"/>
    <w:basedOn w:val="a"/>
    <w:next w:val="a"/>
    <w:link w:val="10"/>
    <w:uiPriority w:val="9"/>
    <w:qFormat/>
    <w:rsid w:val="00C37AB3"/>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C37AB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37A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9">
    <w:name w:val="heading 9"/>
    <w:basedOn w:val="a"/>
    <w:next w:val="a"/>
    <w:link w:val="90"/>
    <w:uiPriority w:val="9"/>
    <w:semiHidden/>
    <w:unhideWhenUsed/>
    <w:qFormat/>
    <w:rsid w:val="00C37A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A54F8"/>
    <w:pPr>
      <w:spacing w:after="0" w:line="240" w:lineRule="auto"/>
      <w:ind w:left="720"/>
    </w:pPr>
    <w:rPr>
      <w:bCs/>
    </w:rPr>
  </w:style>
  <w:style w:type="character" w:customStyle="1" w:styleId="10">
    <w:name w:val="כותרת 1 תו"/>
    <w:basedOn w:val="a0"/>
    <w:link w:val="1"/>
    <w:uiPriority w:val="9"/>
    <w:rsid w:val="00C37AB3"/>
    <w:rPr>
      <w:rFonts w:ascii="Cambria" w:eastAsia="Times New Roman" w:hAnsi="Cambria" w:cs="Times New Roman"/>
      <w:b/>
      <w:bCs/>
      <w:kern w:val="32"/>
      <w:sz w:val="32"/>
      <w:szCs w:val="32"/>
    </w:rPr>
  </w:style>
  <w:style w:type="character" w:customStyle="1" w:styleId="20">
    <w:name w:val="כותרת 2 תו"/>
    <w:basedOn w:val="a0"/>
    <w:link w:val="2"/>
    <w:uiPriority w:val="9"/>
    <w:rsid w:val="00C37AB3"/>
    <w:rPr>
      <w:rFonts w:ascii="Times New Roman" w:eastAsia="Times New Roman" w:hAnsi="Times New Roman" w:cs="Times New Roman"/>
      <w:b/>
      <w:bCs/>
      <w:sz w:val="36"/>
      <w:szCs w:val="36"/>
    </w:rPr>
  </w:style>
  <w:style w:type="character" w:customStyle="1" w:styleId="30">
    <w:name w:val="כותרת 3 תו"/>
    <w:basedOn w:val="a0"/>
    <w:link w:val="3"/>
    <w:uiPriority w:val="9"/>
    <w:rsid w:val="00C37AB3"/>
    <w:rPr>
      <w:rFonts w:asciiTheme="majorHAnsi" w:eastAsiaTheme="majorEastAsia" w:hAnsiTheme="majorHAnsi" w:cstheme="majorBidi"/>
      <w:color w:val="1F4D78" w:themeColor="accent1" w:themeShade="7F"/>
    </w:rPr>
  </w:style>
  <w:style w:type="character" w:customStyle="1" w:styleId="90">
    <w:name w:val="כותרת 9 תו"/>
    <w:basedOn w:val="a0"/>
    <w:link w:val="9"/>
    <w:uiPriority w:val="9"/>
    <w:semiHidden/>
    <w:rsid w:val="00C37AB3"/>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C37AB3"/>
    <w:rPr>
      <w:color w:val="0000FF"/>
      <w:u w:val="single"/>
    </w:rPr>
  </w:style>
  <w:style w:type="paragraph" w:styleId="a5">
    <w:name w:val="annotation text"/>
    <w:basedOn w:val="a"/>
    <w:link w:val="a6"/>
    <w:uiPriority w:val="99"/>
    <w:unhideWhenUsed/>
    <w:rsid w:val="00C37AB3"/>
    <w:rPr>
      <w:sz w:val="20"/>
      <w:szCs w:val="20"/>
    </w:rPr>
  </w:style>
  <w:style w:type="character" w:customStyle="1" w:styleId="a6">
    <w:name w:val="טקסט הערה תו"/>
    <w:basedOn w:val="a0"/>
    <w:link w:val="a5"/>
    <w:uiPriority w:val="99"/>
    <w:rsid w:val="00C37AB3"/>
    <w:rPr>
      <w:rFonts w:ascii="Calibri" w:eastAsia="Calibri" w:hAnsi="Calibri" w:cs="Arial"/>
      <w:sz w:val="20"/>
      <w:szCs w:val="20"/>
    </w:rPr>
  </w:style>
  <w:style w:type="paragraph" w:styleId="a7">
    <w:name w:val="TOC Heading"/>
    <w:basedOn w:val="1"/>
    <w:next w:val="a"/>
    <w:uiPriority w:val="39"/>
    <w:unhideWhenUsed/>
    <w:qFormat/>
    <w:rsid w:val="00C37AB3"/>
    <w:pPr>
      <w:keepLines/>
      <w:spacing w:before="480" w:after="0"/>
      <w:outlineLvl w:val="9"/>
    </w:pPr>
    <w:rPr>
      <w:color w:val="365F91"/>
      <w:kern w:val="0"/>
      <w:sz w:val="28"/>
      <w:szCs w:val="28"/>
    </w:rPr>
  </w:style>
  <w:style w:type="paragraph" w:styleId="TOC1">
    <w:name w:val="toc 1"/>
    <w:basedOn w:val="a"/>
    <w:next w:val="a"/>
    <w:autoRedefine/>
    <w:uiPriority w:val="39"/>
    <w:unhideWhenUsed/>
    <w:rsid w:val="00C37AB3"/>
  </w:style>
  <w:style w:type="paragraph" w:styleId="TOC2">
    <w:name w:val="toc 2"/>
    <w:basedOn w:val="a"/>
    <w:next w:val="a"/>
    <w:autoRedefine/>
    <w:uiPriority w:val="39"/>
    <w:unhideWhenUsed/>
    <w:rsid w:val="00C37AB3"/>
    <w:pPr>
      <w:ind w:left="220"/>
    </w:pPr>
  </w:style>
  <w:style w:type="character" w:customStyle="1" w:styleId="a4">
    <w:name w:val="ללא מרווח תו"/>
    <w:link w:val="a3"/>
    <w:uiPriority w:val="1"/>
    <w:rsid w:val="00C37AB3"/>
    <w:rPr>
      <w:bCs/>
    </w:rPr>
  </w:style>
  <w:style w:type="paragraph" w:styleId="a8">
    <w:name w:val="footnote text"/>
    <w:basedOn w:val="a"/>
    <w:link w:val="a9"/>
    <w:uiPriority w:val="99"/>
    <w:unhideWhenUsed/>
    <w:rsid w:val="00C37AB3"/>
    <w:rPr>
      <w:sz w:val="20"/>
      <w:szCs w:val="20"/>
    </w:rPr>
  </w:style>
  <w:style w:type="character" w:customStyle="1" w:styleId="a9">
    <w:name w:val="טקסט הערת שוליים תו"/>
    <w:basedOn w:val="a0"/>
    <w:link w:val="a8"/>
    <w:uiPriority w:val="99"/>
    <w:rsid w:val="00C37AB3"/>
    <w:rPr>
      <w:rFonts w:ascii="Calibri" w:eastAsia="Calibri" w:hAnsi="Calibri" w:cs="Arial"/>
      <w:sz w:val="20"/>
      <w:szCs w:val="20"/>
    </w:rPr>
  </w:style>
  <w:style w:type="character" w:styleId="aa">
    <w:name w:val="footnote reference"/>
    <w:uiPriority w:val="99"/>
    <w:semiHidden/>
    <w:unhideWhenUsed/>
    <w:rsid w:val="00C37AB3"/>
    <w:rPr>
      <w:vertAlign w:val="superscript"/>
    </w:rPr>
  </w:style>
  <w:style w:type="paragraph" w:styleId="ab">
    <w:name w:val="List Paragraph"/>
    <w:basedOn w:val="a"/>
    <w:uiPriority w:val="34"/>
    <w:qFormat/>
    <w:rsid w:val="00C37AB3"/>
    <w:pPr>
      <w:spacing w:after="160" w:line="259" w:lineRule="auto"/>
      <w:ind w:left="720"/>
      <w:contextualSpacing/>
    </w:pPr>
    <w:rPr>
      <w:rFonts w:asciiTheme="minorHAnsi" w:eastAsiaTheme="minorHAnsi" w:hAnsiTheme="minorHAnsi" w:cstheme="minorBidi"/>
    </w:rPr>
  </w:style>
  <w:style w:type="paragraph" w:styleId="ac">
    <w:name w:val="header"/>
    <w:basedOn w:val="a"/>
    <w:link w:val="ad"/>
    <w:uiPriority w:val="99"/>
    <w:unhideWhenUsed/>
    <w:rsid w:val="00C37AB3"/>
    <w:pPr>
      <w:tabs>
        <w:tab w:val="center" w:pos="4153"/>
        <w:tab w:val="right" w:pos="8306"/>
      </w:tabs>
      <w:spacing w:after="0" w:line="240" w:lineRule="auto"/>
    </w:pPr>
  </w:style>
  <w:style w:type="character" w:customStyle="1" w:styleId="ad">
    <w:name w:val="כותרת עליונה תו"/>
    <w:basedOn w:val="a0"/>
    <w:link w:val="ac"/>
    <w:uiPriority w:val="99"/>
    <w:rsid w:val="00C37AB3"/>
    <w:rPr>
      <w:rFonts w:ascii="Calibri" w:eastAsia="Calibri" w:hAnsi="Calibri" w:cs="Arial"/>
      <w:sz w:val="22"/>
      <w:szCs w:val="22"/>
    </w:rPr>
  </w:style>
  <w:style w:type="paragraph" w:styleId="ae">
    <w:name w:val="footer"/>
    <w:basedOn w:val="a"/>
    <w:link w:val="af"/>
    <w:uiPriority w:val="99"/>
    <w:unhideWhenUsed/>
    <w:rsid w:val="00C37AB3"/>
    <w:pPr>
      <w:tabs>
        <w:tab w:val="center" w:pos="4153"/>
        <w:tab w:val="right" w:pos="8306"/>
      </w:tabs>
      <w:spacing w:after="0" w:line="240" w:lineRule="auto"/>
    </w:pPr>
  </w:style>
  <w:style w:type="character" w:customStyle="1" w:styleId="af">
    <w:name w:val="כותרת תחתונה תו"/>
    <w:basedOn w:val="a0"/>
    <w:link w:val="ae"/>
    <w:uiPriority w:val="99"/>
    <w:rsid w:val="00C37AB3"/>
    <w:rPr>
      <w:rFonts w:ascii="Calibri" w:eastAsia="Calibri" w:hAnsi="Calibri" w:cs="Arial"/>
      <w:sz w:val="22"/>
      <w:szCs w:val="22"/>
    </w:rPr>
  </w:style>
  <w:style w:type="paragraph" w:styleId="TOC3">
    <w:name w:val="toc 3"/>
    <w:basedOn w:val="a"/>
    <w:next w:val="a"/>
    <w:autoRedefine/>
    <w:uiPriority w:val="39"/>
    <w:unhideWhenUsed/>
    <w:rsid w:val="00C37AB3"/>
    <w:pPr>
      <w:spacing w:after="100"/>
      <w:ind w:left="440"/>
    </w:pPr>
  </w:style>
  <w:style w:type="paragraph" w:styleId="NormalWeb">
    <w:name w:val="Normal (Web)"/>
    <w:basedOn w:val="a"/>
    <w:uiPriority w:val="99"/>
    <w:semiHidden/>
    <w:unhideWhenUsed/>
    <w:rsid w:val="00C37AB3"/>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a0"/>
    <w:uiPriority w:val="99"/>
    <w:semiHidden/>
    <w:unhideWhenUsed/>
    <w:rsid w:val="00C37AB3"/>
    <w:rPr>
      <w:color w:val="954F72" w:themeColor="followedHyperlink"/>
      <w:u w:val="single"/>
    </w:rPr>
  </w:style>
  <w:style w:type="paragraph" w:styleId="af0">
    <w:name w:val="Balloon Text"/>
    <w:basedOn w:val="a"/>
    <w:link w:val="af1"/>
    <w:uiPriority w:val="99"/>
    <w:semiHidden/>
    <w:unhideWhenUsed/>
    <w:rsid w:val="00D73108"/>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D73108"/>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www.oranim.ac.il/sites/heb/SiteCollectionImages/documents/ktav-et/%D7%94%D7%A9%D7%A4%D7%A2%D7%AA%D7%94%20%D7%A9%D7%9C%20%D7%94%D7%A1%D7%91%D7%99%D7%91%D7%94%20%D7%94%D7%9C%D7%99%D7%9E%D7%95%D7%93%D7%99%D7%AA%20%D7%A2%D7%9C%20%D7%AA%D7%94%D7%9C%D7%99" TargetMode="External"/><Relationship Id="rId26" Type="http://schemas.openxmlformats.org/officeDocument/2006/relationships/hyperlink" Target="https://www.youtube.com/watch?v=5Pxg_KnBxkY" TargetMode="External"/><Relationship Id="rId39" Type="http://schemas.openxmlformats.org/officeDocument/2006/relationships/hyperlink" Target="http://enlearn.pbworks.com/f/Salomon+%26+Perkins+(1998).pdf" TargetMode="External"/><Relationship Id="rId3" Type="http://schemas.openxmlformats.org/officeDocument/2006/relationships/settings" Target="settings.xml"/><Relationship Id="rId21" Type="http://schemas.openxmlformats.org/officeDocument/2006/relationships/hyperlink" Target="https://www.youtube.com/watch?v=8k8eTGgD_1s" TargetMode="External"/><Relationship Id="rId34" Type="http://schemas.openxmlformats.org/officeDocument/2006/relationships/hyperlink" Target="http://clickit3.ort.org.il/Apps/Public/getfile.aspx?inline=yes&amp;f=files/ba3c28fc-8c3e-46d9-b4f3-effda4c7e27b/f6121931-617f-4210-ae88-d35238441dbc/a34be480-825a-471e-92fe-57e724303368/8d19cff4-5867-48de-8668-635c5b642b80.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learn.snunit.k12.il/snunit/lashon/" TargetMode="External"/><Relationship Id="rId25" Type="http://schemas.openxmlformats.org/officeDocument/2006/relationships/hyperlink" Target="https://www.youtube.com/watch?v=TZOgXomUNNY" TargetMode="External"/><Relationship Id="rId33" Type="http://schemas.openxmlformats.org/officeDocument/2006/relationships/hyperlink" Target="http://yoramharpaz.com/articles/teaching-and-learning/teaching-and-learning-analysis/" TargetMode="External"/><Relationship Id="rId38" Type="http://schemas.openxmlformats.org/officeDocument/2006/relationships/hyperlink" Target="http://cms.education.gov.il/EducationCMS/Units/Tochniyot_Limudim/Ivrit/IgrotMeida/47/HashimushBepealim.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gitalpedagogy.co/tag/%D7%9B%D7%A8%D7%96%D7%94-%D7%90%D7%99%D7%A0%D7%98%D7%A8%D7%90%D7%A7%D7%98%D7%99%D7%91%D7%99%D7%AA/" TargetMode="External"/><Relationship Id="rId20" Type="http://schemas.openxmlformats.org/officeDocument/2006/relationships/hyperlink" Target="https://www.youtube.com/watch?v=fcexGcZUMVU" TargetMode="External"/><Relationship Id="rId29" Type="http://schemas.openxmlformats.org/officeDocument/2006/relationships/image" Target="media/image12.png"/><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hyperlink" Target="https://www.youtube.com/watch?v=UFvRtdtnJLM" TargetMode="External"/><Relationship Id="rId32" Type="http://schemas.openxmlformats.org/officeDocument/2006/relationships/hyperlink" Target="http://yoramharpaz.com/articles/teaching-and-learning/meaningful_learning/" TargetMode="External"/><Relationship Id="rId37" Type="http://schemas.openxmlformats.org/officeDocument/2006/relationships/hyperlink" Target="http://cms.education.gov.il/EducationCMS/Units/Tochniyot_Limudim/Ivrit/IgrotMeida/48/LeabedText.htm"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digitalpedagogy.co/tag/%D7%9E%D7%A6%D7%92%D7%AA/" TargetMode="External"/><Relationship Id="rId23" Type="http://schemas.openxmlformats.org/officeDocument/2006/relationships/hyperlink" Target="https://www.youtube.com/watch?v=EggYjVnSDqg" TargetMode="External"/><Relationship Id="rId28" Type="http://schemas.openxmlformats.org/officeDocument/2006/relationships/image" Target="media/image11.jpeg"/><Relationship Id="rId36" Type="http://schemas.openxmlformats.org/officeDocument/2006/relationships/hyperlink" Target="http://www.oranim.ac.il/sites/heb/SiteCollectionImages/documents/ktav-et/%D7%94%D7%A9%D7%A4%D7%A2%D7%AA%D7%94%20%D7%A9%D7%9C%20%D7%94%D7%A1%D7%91%D7%99%D7%91%D7%94%20%D7%94%D7%9C%D7%99%D7%9E%D7%95%D7%93%D7%99%D7%AA%20%D7%A2%D7%9C%20%D7%AA%D7%94%D7%9C%D7%99" TargetMode="External"/><Relationship Id="rId10" Type="http://schemas.openxmlformats.org/officeDocument/2006/relationships/image" Target="media/image7.jpeg"/><Relationship Id="rId19" Type="http://schemas.openxmlformats.org/officeDocument/2006/relationships/hyperlink" Target="https://www.youtube.com/watch?v=eTCmihKppX4" TargetMode="External"/><Relationship Id="rId31" Type="http://schemas.openxmlformats.org/officeDocument/2006/relationships/hyperlink" Target="http://yoramharpaz.com/articles/teaching-and-learning/meaningful-learning-condidions/"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yperlink" Target="http://digitalpedagogy.co/tag/%D7%9E%D7%A1%D7%9E%D7%9A-%D7%A9%D7%99%D7%AA%D7%95%D7%A4%D7%99/" TargetMode="External"/><Relationship Id="rId22" Type="http://schemas.openxmlformats.org/officeDocument/2006/relationships/hyperlink" Target="http://shironet.mako.co.il/artist?type=lyrics&amp;lang=1&amp;prfid=9089&amp;wrkid=30473" TargetMode="External"/><Relationship Id="rId27" Type="http://schemas.openxmlformats.org/officeDocument/2006/relationships/hyperlink" Target="https://www.youtube.com/watch?v=TJF7BBYzT84" TargetMode="External"/><Relationship Id="rId30" Type="http://schemas.openxmlformats.org/officeDocument/2006/relationships/image" Target="media/image13.jpeg"/><Relationship Id="rId35" Type="http://schemas.openxmlformats.org/officeDocument/2006/relationships/hyperlink" Target="http://meyda.education.gov.il/files/Tochniyot_Limudim/Portal/EstrategyotChashiva.pdf"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he.wikipedia.org/wiki/%D7%95%D7%99%D7%A7%D7%99%D7%A4%D7%93%D7%99%D7%94:%D7%9E%D7%93%D7%A8%D7%99%D7%9A_%D7%9C%D7%9B%D7%AA%D7%99%D7%91%D7%AA_%D7%A2%D7%A8%D7%9B%D7%99%D7%9D"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2097</Words>
  <Characters>10490</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תומר</dc:creator>
  <cp:keywords/>
  <dc:description/>
  <cp:lastModifiedBy>win</cp:lastModifiedBy>
  <cp:revision>2</cp:revision>
  <cp:lastPrinted>2014-11-20T08:38:00Z</cp:lastPrinted>
  <dcterms:created xsi:type="dcterms:W3CDTF">2015-08-06T03:54:00Z</dcterms:created>
  <dcterms:modified xsi:type="dcterms:W3CDTF">2015-08-06T03:54:00Z</dcterms:modified>
</cp:coreProperties>
</file>